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1E6CC6" w:rsidP="006B217E">
      <w:pPr>
        <w:jc w:val="center"/>
        <w:rPr>
          <w:color w:val="0000FF"/>
          <w:sz w:val="56"/>
        </w:rPr>
      </w:pPr>
      <w:bookmarkStart w:id="0" w:name="OLE_LINK1"/>
      <w:r w:rsidRPr="001E6CC6">
        <w:rPr>
          <w:rFonts w:hint="eastAsia"/>
          <w:color w:val="0000FF"/>
          <w:sz w:val="56"/>
        </w:rPr>
        <w:t>海星楼（留学生宿舍）装修工程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1E6CC6">
        <w:rPr>
          <w:color w:val="FF0000"/>
          <w:sz w:val="30"/>
        </w:rPr>
        <w:t>SZUCG20170343GC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E41BC2">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E41BC2">
      <w:pPr>
        <w:spacing w:beforeLines="50"/>
        <w:ind w:firstLine="420"/>
        <w:jc w:val="left"/>
        <w:rPr>
          <w:color w:val="000000"/>
          <w:szCs w:val="21"/>
        </w:rPr>
      </w:pPr>
      <w:bookmarkStart w:id="1" w:name="投标邀请书"/>
      <w:r w:rsidRPr="00F82990">
        <w:rPr>
          <w:rFonts w:hint="eastAsia"/>
          <w:color w:val="000000"/>
          <w:szCs w:val="21"/>
        </w:rPr>
        <w:t>经深圳大学批准，现就</w:t>
      </w:r>
      <w:r w:rsidR="001E6CC6">
        <w:rPr>
          <w:rFonts w:hint="eastAsia"/>
          <w:color w:val="000000"/>
          <w:szCs w:val="21"/>
        </w:rPr>
        <w:t xml:space="preserve"> </w:t>
      </w:r>
      <w:r w:rsidR="001E6CC6" w:rsidRPr="001E6CC6">
        <w:rPr>
          <w:rFonts w:hint="eastAsia"/>
          <w:color w:val="FF0000"/>
          <w:szCs w:val="21"/>
        </w:rPr>
        <w:t>海星楼（留学生宿舍）装修工程</w:t>
      </w:r>
      <w:r w:rsidR="001E6CC6">
        <w:rPr>
          <w:rFonts w:hint="eastAsia"/>
          <w:color w:val="FF0000"/>
          <w:szCs w:val="21"/>
        </w:rPr>
        <w:t xml:space="preserve"> </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1E6CC6" w:rsidRDefault="001E6CC6" w:rsidP="00E41BC2">
      <w:pPr>
        <w:spacing w:beforeLines="50"/>
        <w:ind w:leftChars="200" w:left="420"/>
        <w:jc w:val="left"/>
        <w:rPr>
          <w:color w:val="000000"/>
          <w:szCs w:val="21"/>
        </w:rPr>
      </w:pPr>
      <w:r w:rsidRPr="001E6CC6">
        <w:rPr>
          <w:color w:val="000000"/>
          <w:szCs w:val="21"/>
        </w:rPr>
        <w:t>汕头市潮阳第三建筑总公司宝安分公司</w:t>
      </w:r>
    </w:p>
    <w:p w:rsidR="001E6CC6" w:rsidRDefault="001E6CC6" w:rsidP="00E41BC2">
      <w:pPr>
        <w:spacing w:beforeLines="50"/>
        <w:ind w:leftChars="200" w:left="420"/>
        <w:jc w:val="left"/>
        <w:rPr>
          <w:color w:val="000000"/>
          <w:szCs w:val="21"/>
        </w:rPr>
      </w:pPr>
      <w:r w:rsidRPr="001E6CC6">
        <w:rPr>
          <w:color w:val="000000"/>
          <w:szCs w:val="21"/>
        </w:rPr>
        <w:t>深圳市华岳建筑工程有限公司</w:t>
      </w:r>
    </w:p>
    <w:p w:rsidR="001E6CC6" w:rsidRPr="001E6CC6" w:rsidRDefault="001E6CC6" w:rsidP="00E41BC2">
      <w:pPr>
        <w:spacing w:beforeLines="50"/>
        <w:ind w:leftChars="200" w:left="420"/>
        <w:jc w:val="left"/>
        <w:rPr>
          <w:color w:val="000000"/>
          <w:szCs w:val="21"/>
        </w:rPr>
      </w:pPr>
      <w:r w:rsidRPr="001E6CC6">
        <w:rPr>
          <w:color w:val="000000"/>
          <w:szCs w:val="21"/>
        </w:rPr>
        <w:t>汕头市金砂建筑总公司</w:t>
      </w:r>
      <w:r w:rsidRPr="001E6CC6">
        <w:rPr>
          <w:color w:val="000000"/>
          <w:szCs w:val="21"/>
        </w:rPr>
        <w:t xml:space="preserve"> </w:t>
      </w:r>
    </w:p>
    <w:p w:rsidR="006B217E" w:rsidRPr="001E6CC6" w:rsidRDefault="006B217E" w:rsidP="00E41BC2">
      <w:pPr>
        <w:spacing w:beforeLines="50"/>
        <w:jc w:val="left"/>
        <w:rPr>
          <w:color w:val="000000"/>
          <w:szCs w:val="21"/>
        </w:rPr>
      </w:pPr>
    </w:p>
    <w:p w:rsidR="006B217E" w:rsidRPr="00F82990" w:rsidRDefault="006B217E" w:rsidP="00E41BC2">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1E6CC6">
        <w:rPr>
          <w:rFonts w:hint="eastAsia"/>
          <w:color w:val="FF0000"/>
          <w:szCs w:val="21"/>
        </w:rPr>
        <w:t>SZUCG20170343GC</w:t>
      </w:r>
    </w:p>
    <w:p w:rsidR="006B217E" w:rsidRPr="00F82990" w:rsidRDefault="006B217E" w:rsidP="00E41BC2">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1E6CC6" w:rsidRPr="001E6CC6">
        <w:rPr>
          <w:rFonts w:hint="eastAsia"/>
          <w:color w:val="FF0000"/>
          <w:szCs w:val="21"/>
        </w:rPr>
        <w:t>海星楼（留学生宿舍）装修工程</w:t>
      </w:r>
      <w:r>
        <w:rPr>
          <w:rFonts w:hint="eastAsia"/>
          <w:color w:val="FF0000"/>
          <w:szCs w:val="21"/>
        </w:rPr>
        <w:t>。</w:t>
      </w:r>
    </w:p>
    <w:p w:rsidR="006B217E" w:rsidRPr="00F82990" w:rsidRDefault="006B217E" w:rsidP="00E41BC2">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1E6CC6" w:rsidRPr="001E6CC6">
        <w:rPr>
          <w:rFonts w:hint="eastAsia"/>
          <w:color w:val="000000"/>
          <w:szCs w:val="21"/>
        </w:rPr>
        <w:t>1</w:t>
      </w:r>
      <w:r w:rsidR="001E6CC6">
        <w:rPr>
          <w:rFonts w:hint="eastAsia"/>
          <w:color w:val="000000"/>
          <w:szCs w:val="21"/>
        </w:rPr>
        <w:t>、</w:t>
      </w:r>
      <w:r w:rsidR="001E6CC6" w:rsidRPr="001E6CC6">
        <w:rPr>
          <w:rFonts w:hint="eastAsia"/>
          <w:color w:val="000000"/>
          <w:szCs w:val="21"/>
        </w:rPr>
        <w:t>原有装饰部分拆除；</w:t>
      </w:r>
      <w:r w:rsidR="001E6CC6" w:rsidRPr="001E6CC6">
        <w:rPr>
          <w:rFonts w:hint="eastAsia"/>
          <w:color w:val="000000"/>
          <w:szCs w:val="21"/>
        </w:rPr>
        <w:t>2</w:t>
      </w:r>
      <w:r w:rsidR="001E6CC6">
        <w:rPr>
          <w:rFonts w:hint="eastAsia"/>
          <w:color w:val="000000"/>
          <w:szCs w:val="21"/>
        </w:rPr>
        <w:t>、</w:t>
      </w:r>
      <w:r w:rsidR="001E6CC6" w:rsidRPr="001E6CC6">
        <w:rPr>
          <w:rFonts w:hint="eastAsia"/>
          <w:color w:val="000000"/>
          <w:szCs w:val="21"/>
        </w:rPr>
        <w:t>地砖铺设；</w:t>
      </w:r>
      <w:r w:rsidR="001E6CC6" w:rsidRPr="001E6CC6">
        <w:rPr>
          <w:rFonts w:hint="eastAsia"/>
          <w:color w:val="000000"/>
          <w:szCs w:val="21"/>
        </w:rPr>
        <w:t>3</w:t>
      </w:r>
      <w:r w:rsidR="001E6CC6">
        <w:rPr>
          <w:rFonts w:hint="eastAsia"/>
          <w:color w:val="000000"/>
          <w:szCs w:val="21"/>
        </w:rPr>
        <w:t>、</w:t>
      </w:r>
      <w:r w:rsidR="001E6CC6" w:rsidRPr="001E6CC6">
        <w:rPr>
          <w:rFonts w:hint="eastAsia"/>
          <w:color w:val="000000"/>
          <w:szCs w:val="21"/>
        </w:rPr>
        <w:t>墙砖铺设；</w:t>
      </w:r>
      <w:r w:rsidR="001E6CC6" w:rsidRPr="001E6CC6">
        <w:rPr>
          <w:rFonts w:hint="eastAsia"/>
          <w:color w:val="000000"/>
          <w:szCs w:val="21"/>
        </w:rPr>
        <w:t>4</w:t>
      </w:r>
      <w:r w:rsidR="001E6CC6">
        <w:rPr>
          <w:rFonts w:hint="eastAsia"/>
          <w:color w:val="000000"/>
          <w:szCs w:val="21"/>
        </w:rPr>
        <w:t>、</w:t>
      </w:r>
      <w:r w:rsidR="001E6CC6" w:rsidRPr="001E6CC6">
        <w:rPr>
          <w:rFonts w:hint="eastAsia"/>
          <w:color w:val="000000"/>
          <w:szCs w:val="21"/>
        </w:rPr>
        <w:t>门窗制安；</w:t>
      </w:r>
      <w:r w:rsidR="001E6CC6" w:rsidRPr="001E6CC6">
        <w:rPr>
          <w:rFonts w:hint="eastAsia"/>
          <w:color w:val="000000"/>
          <w:szCs w:val="21"/>
        </w:rPr>
        <w:t>5</w:t>
      </w:r>
      <w:r w:rsidR="001E6CC6">
        <w:rPr>
          <w:rFonts w:hint="eastAsia"/>
          <w:color w:val="000000"/>
          <w:szCs w:val="21"/>
        </w:rPr>
        <w:t>、</w:t>
      </w:r>
      <w:r w:rsidR="001E6CC6" w:rsidRPr="001E6CC6">
        <w:rPr>
          <w:rFonts w:hint="eastAsia"/>
          <w:color w:val="000000"/>
          <w:szCs w:val="21"/>
        </w:rPr>
        <w:t>抹灰面油漆；</w:t>
      </w:r>
      <w:r w:rsidR="001E6CC6" w:rsidRPr="001E6CC6">
        <w:rPr>
          <w:rFonts w:hint="eastAsia"/>
          <w:color w:val="000000"/>
          <w:szCs w:val="21"/>
        </w:rPr>
        <w:t>6</w:t>
      </w:r>
      <w:r w:rsidR="001E6CC6">
        <w:rPr>
          <w:rFonts w:hint="eastAsia"/>
          <w:color w:val="000000"/>
          <w:szCs w:val="21"/>
        </w:rPr>
        <w:t>、</w:t>
      </w:r>
      <w:r w:rsidR="001E6CC6" w:rsidRPr="001E6CC6">
        <w:rPr>
          <w:rFonts w:hint="eastAsia"/>
          <w:color w:val="000000"/>
          <w:szCs w:val="21"/>
        </w:rPr>
        <w:t>复合木地板安装；</w:t>
      </w:r>
      <w:r w:rsidR="001E6CC6" w:rsidRPr="001E6CC6">
        <w:rPr>
          <w:rFonts w:hint="eastAsia"/>
          <w:color w:val="000000"/>
          <w:szCs w:val="21"/>
        </w:rPr>
        <w:t>7</w:t>
      </w:r>
      <w:r w:rsidR="001E6CC6">
        <w:rPr>
          <w:rFonts w:hint="eastAsia"/>
          <w:color w:val="000000"/>
          <w:szCs w:val="21"/>
        </w:rPr>
        <w:t>、</w:t>
      </w:r>
      <w:r w:rsidR="001E6CC6" w:rsidRPr="001E6CC6">
        <w:rPr>
          <w:rFonts w:hint="eastAsia"/>
          <w:color w:val="000000"/>
          <w:szCs w:val="21"/>
        </w:rPr>
        <w:t>浴厕配件安装；</w:t>
      </w:r>
      <w:r w:rsidR="001E6CC6" w:rsidRPr="001E6CC6">
        <w:rPr>
          <w:rFonts w:hint="eastAsia"/>
          <w:color w:val="000000"/>
          <w:szCs w:val="21"/>
        </w:rPr>
        <w:t>8</w:t>
      </w:r>
      <w:r w:rsidR="001E6CC6">
        <w:rPr>
          <w:rFonts w:hint="eastAsia"/>
          <w:color w:val="000000"/>
          <w:szCs w:val="21"/>
        </w:rPr>
        <w:t>、</w:t>
      </w:r>
      <w:r w:rsidR="001E6CC6" w:rsidRPr="001E6CC6">
        <w:rPr>
          <w:rFonts w:hint="eastAsia"/>
          <w:color w:val="000000"/>
          <w:szCs w:val="21"/>
        </w:rPr>
        <w:t>橱柜安装；</w:t>
      </w:r>
      <w:r w:rsidR="001E6CC6" w:rsidRPr="001E6CC6">
        <w:rPr>
          <w:rFonts w:hint="eastAsia"/>
          <w:color w:val="000000"/>
          <w:szCs w:val="21"/>
        </w:rPr>
        <w:t>9</w:t>
      </w:r>
      <w:r w:rsidR="001E6CC6">
        <w:rPr>
          <w:rFonts w:hint="eastAsia"/>
          <w:color w:val="000000"/>
          <w:szCs w:val="21"/>
        </w:rPr>
        <w:t>、</w:t>
      </w:r>
      <w:r w:rsidR="001E6CC6" w:rsidRPr="001E6CC6">
        <w:rPr>
          <w:rFonts w:hint="eastAsia"/>
          <w:color w:val="000000"/>
          <w:szCs w:val="21"/>
        </w:rPr>
        <w:t>配电箱制安；</w:t>
      </w:r>
      <w:r w:rsidR="001E6CC6" w:rsidRPr="001E6CC6">
        <w:rPr>
          <w:rFonts w:hint="eastAsia"/>
          <w:color w:val="000000"/>
          <w:szCs w:val="21"/>
        </w:rPr>
        <w:t>10</w:t>
      </w:r>
      <w:r w:rsidR="001E6CC6">
        <w:rPr>
          <w:rFonts w:hint="eastAsia"/>
          <w:color w:val="000000"/>
          <w:szCs w:val="21"/>
        </w:rPr>
        <w:t>、</w:t>
      </w:r>
      <w:r w:rsidR="001E6CC6" w:rsidRPr="001E6CC6">
        <w:rPr>
          <w:rFonts w:hint="eastAsia"/>
          <w:color w:val="000000"/>
          <w:szCs w:val="21"/>
        </w:rPr>
        <w:t>电气配管线等。</w:t>
      </w:r>
    </w:p>
    <w:p w:rsidR="006B217E" w:rsidRDefault="006B217E" w:rsidP="00E41BC2">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1E6CC6" w:rsidRPr="001E6CC6">
        <w:rPr>
          <w:rFonts w:hint="eastAsia"/>
        </w:rPr>
        <w:t xml:space="preserve"> </w:t>
      </w:r>
      <w:r w:rsidR="00F17EB0">
        <w:rPr>
          <w:rFonts w:hint="eastAsia"/>
        </w:rPr>
        <w:t>深圳大学</w:t>
      </w:r>
      <w:r w:rsidR="001E6CC6" w:rsidRPr="001E6CC6">
        <w:rPr>
          <w:rFonts w:hint="eastAsia"/>
          <w:color w:val="000000" w:themeColor="text1"/>
          <w:szCs w:val="21"/>
        </w:rPr>
        <w:t>海星楼（留学生宿舍）</w:t>
      </w:r>
      <w:r>
        <w:rPr>
          <w:rFonts w:hint="eastAsia"/>
          <w:color w:val="000000"/>
          <w:szCs w:val="21"/>
        </w:rPr>
        <w:t>。</w:t>
      </w:r>
    </w:p>
    <w:p w:rsidR="006B217E" w:rsidRPr="00F82990" w:rsidRDefault="001E6CC6" w:rsidP="00E41BC2">
      <w:pPr>
        <w:spacing w:beforeLines="50"/>
        <w:jc w:val="left"/>
        <w:rPr>
          <w:color w:val="000000"/>
          <w:szCs w:val="21"/>
        </w:rPr>
      </w:pPr>
      <w:r w:rsidRPr="00F82990">
        <w:rPr>
          <w:rFonts w:hint="eastAsia"/>
          <w:color w:val="000000"/>
          <w:szCs w:val="21"/>
        </w:rPr>
        <w:t>5.</w:t>
      </w:r>
      <w:r w:rsidR="006B217E" w:rsidRPr="00F82990">
        <w:rPr>
          <w:rFonts w:hint="eastAsia"/>
          <w:color w:val="000000"/>
          <w:szCs w:val="21"/>
        </w:rPr>
        <w:t>招标文件发售时间</w:t>
      </w:r>
      <w:r w:rsidR="006B217E" w:rsidRPr="00F82990">
        <w:rPr>
          <w:rFonts w:hint="eastAsia"/>
          <w:color w:val="000000"/>
          <w:szCs w:val="21"/>
        </w:rPr>
        <w:t xml:space="preserve">:  </w:t>
      </w:r>
      <w:r w:rsidR="006B217E">
        <w:rPr>
          <w:rFonts w:hint="eastAsia"/>
          <w:color w:val="FF0000"/>
          <w:szCs w:val="21"/>
        </w:rPr>
        <w:t>2017</w:t>
      </w:r>
      <w:r w:rsidR="006B217E">
        <w:rPr>
          <w:rFonts w:hint="eastAsia"/>
          <w:color w:val="FF0000"/>
          <w:szCs w:val="21"/>
        </w:rPr>
        <w:t>年</w:t>
      </w:r>
      <w:r w:rsidR="006B217E">
        <w:rPr>
          <w:rFonts w:hint="eastAsia"/>
          <w:color w:val="FF0000"/>
          <w:szCs w:val="21"/>
        </w:rPr>
        <w:t>09</w:t>
      </w:r>
      <w:r w:rsidR="006B217E">
        <w:rPr>
          <w:rFonts w:hint="eastAsia"/>
          <w:color w:val="FF0000"/>
          <w:szCs w:val="21"/>
        </w:rPr>
        <w:t>月</w:t>
      </w:r>
      <w:r w:rsidR="00E41BC2">
        <w:rPr>
          <w:rFonts w:hint="eastAsia"/>
          <w:color w:val="FF0000"/>
          <w:szCs w:val="21"/>
        </w:rPr>
        <w:t>20</w:t>
      </w:r>
      <w:r w:rsidR="006B217E">
        <w:rPr>
          <w:rFonts w:hint="eastAsia"/>
          <w:color w:val="FF0000"/>
          <w:szCs w:val="21"/>
        </w:rPr>
        <w:t>日</w:t>
      </w:r>
      <w:r w:rsidR="006B217E" w:rsidRPr="00F82990">
        <w:rPr>
          <w:rFonts w:hint="eastAsia"/>
          <w:color w:val="000000"/>
          <w:szCs w:val="21"/>
        </w:rPr>
        <w:t>（上午</w:t>
      </w:r>
      <w:r w:rsidR="006B217E" w:rsidRPr="00F82990">
        <w:rPr>
          <w:rFonts w:hint="eastAsia"/>
          <w:color w:val="000000"/>
          <w:szCs w:val="21"/>
        </w:rPr>
        <w:t>9:00-11:30</w:t>
      </w:r>
      <w:r w:rsidR="006B217E" w:rsidRPr="00F82990">
        <w:rPr>
          <w:rFonts w:hint="eastAsia"/>
          <w:color w:val="000000"/>
          <w:szCs w:val="21"/>
        </w:rPr>
        <w:t>；下午</w:t>
      </w:r>
      <w:r w:rsidR="006B217E" w:rsidRPr="00F82990">
        <w:rPr>
          <w:rFonts w:hint="eastAsia"/>
          <w:color w:val="000000"/>
          <w:szCs w:val="21"/>
        </w:rPr>
        <w:t>:1</w:t>
      </w:r>
      <w:r w:rsidR="006B217E">
        <w:rPr>
          <w:rFonts w:hint="eastAsia"/>
          <w:color w:val="000000"/>
          <w:szCs w:val="21"/>
        </w:rPr>
        <w:t>4</w:t>
      </w:r>
      <w:r w:rsidR="006B217E" w:rsidRPr="00F82990">
        <w:rPr>
          <w:rFonts w:hint="eastAsia"/>
          <w:color w:val="000000"/>
          <w:szCs w:val="21"/>
        </w:rPr>
        <w:t>:</w:t>
      </w:r>
      <w:r w:rsidR="006B217E">
        <w:rPr>
          <w:rFonts w:hint="eastAsia"/>
          <w:color w:val="000000"/>
          <w:szCs w:val="21"/>
        </w:rPr>
        <w:t>3</w:t>
      </w:r>
      <w:r w:rsidR="006B217E" w:rsidRPr="00F82990">
        <w:rPr>
          <w:rFonts w:hint="eastAsia"/>
          <w:color w:val="000000"/>
          <w:szCs w:val="21"/>
        </w:rPr>
        <w:t>0-17:</w:t>
      </w:r>
      <w:r w:rsidR="006B217E">
        <w:rPr>
          <w:rFonts w:hint="eastAsia"/>
          <w:color w:val="000000"/>
          <w:szCs w:val="21"/>
        </w:rPr>
        <w:t>0</w:t>
      </w:r>
      <w:r w:rsidR="006B217E" w:rsidRPr="00F82990">
        <w:rPr>
          <w:rFonts w:hint="eastAsia"/>
          <w:color w:val="000000"/>
          <w:szCs w:val="21"/>
        </w:rPr>
        <w:t>0</w:t>
      </w:r>
      <w:r w:rsidR="006B217E" w:rsidRPr="00F82990">
        <w:rPr>
          <w:rFonts w:hint="eastAsia"/>
          <w:color w:val="000000"/>
          <w:szCs w:val="21"/>
        </w:rPr>
        <w:t>）至</w:t>
      </w:r>
      <w:r w:rsidR="006B217E">
        <w:rPr>
          <w:rFonts w:hint="eastAsia"/>
          <w:color w:val="FF0000"/>
          <w:szCs w:val="21"/>
        </w:rPr>
        <w:t>2017</w:t>
      </w:r>
      <w:r w:rsidR="006B217E">
        <w:rPr>
          <w:rFonts w:hint="eastAsia"/>
          <w:color w:val="FF0000"/>
          <w:szCs w:val="21"/>
        </w:rPr>
        <w:t>年</w:t>
      </w:r>
      <w:r w:rsidR="006B217E">
        <w:rPr>
          <w:rFonts w:hint="eastAsia"/>
          <w:color w:val="FF0000"/>
          <w:szCs w:val="21"/>
        </w:rPr>
        <w:t>09</w:t>
      </w:r>
      <w:r w:rsidR="006B217E">
        <w:rPr>
          <w:rFonts w:hint="eastAsia"/>
          <w:color w:val="FF0000"/>
          <w:szCs w:val="21"/>
        </w:rPr>
        <w:t>月</w:t>
      </w:r>
      <w:r w:rsidR="006B217E">
        <w:rPr>
          <w:rFonts w:hint="eastAsia"/>
          <w:color w:val="FF0000"/>
          <w:szCs w:val="21"/>
        </w:rPr>
        <w:t>2</w:t>
      </w:r>
      <w:r w:rsidR="00E41BC2">
        <w:rPr>
          <w:rFonts w:hint="eastAsia"/>
          <w:color w:val="FF0000"/>
          <w:szCs w:val="21"/>
        </w:rPr>
        <w:t>2</w:t>
      </w:r>
      <w:r w:rsidR="006B217E">
        <w:rPr>
          <w:rFonts w:hint="eastAsia"/>
          <w:color w:val="FF0000"/>
          <w:szCs w:val="21"/>
        </w:rPr>
        <w:t>日</w:t>
      </w:r>
      <w:r w:rsidR="006B217E" w:rsidRPr="00F82990">
        <w:rPr>
          <w:rFonts w:hint="eastAsia"/>
          <w:color w:val="000000"/>
          <w:szCs w:val="21"/>
        </w:rPr>
        <w:t>（上午</w:t>
      </w:r>
      <w:r w:rsidR="006B217E" w:rsidRPr="00F82990">
        <w:rPr>
          <w:rFonts w:hint="eastAsia"/>
          <w:color w:val="000000"/>
          <w:szCs w:val="21"/>
        </w:rPr>
        <w:t>9:00-11:30</w:t>
      </w:r>
      <w:r w:rsidR="006B217E" w:rsidRPr="00F82990">
        <w:rPr>
          <w:rFonts w:hint="eastAsia"/>
          <w:color w:val="000000"/>
          <w:szCs w:val="21"/>
        </w:rPr>
        <w:t>；下午</w:t>
      </w:r>
      <w:r w:rsidR="006B217E" w:rsidRPr="00F82990">
        <w:rPr>
          <w:rFonts w:hint="eastAsia"/>
          <w:color w:val="000000"/>
          <w:szCs w:val="21"/>
        </w:rPr>
        <w:t>:14:30-1</w:t>
      </w:r>
      <w:r w:rsidR="006B217E">
        <w:rPr>
          <w:rFonts w:hint="eastAsia"/>
          <w:color w:val="000000"/>
          <w:szCs w:val="21"/>
        </w:rPr>
        <w:t>7</w:t>
      </w:r>
      <w:r w:rsidR="006B217E" w:rsidRPr="00F82990">
        <w:rPr>
          <w:rFonts w:hint="eastAsia"/>
          <w:color w:val="000000"/>
          <w:szCs w:val="21"/>
        </w:rPr>
        <w:t>:</w:t>
      </w:r>
      <w:r w:rsidR="006B217E">
        <w:rPr>
          <w:rFonts w:hint="eastAsia"/>
          <w:color w:val="000000"/>
          <w:szCs w:val="21"/>
        </w:rPr>
        <w:t>0</w:t>
      </w:r>
      <w:r w:rsidR="006B217E" w:rsidRPr="00F82990">
        <w:rPr>
          <w:rFonts w:hint="eastAsia"/>
          <w:color w:val="000000"/>
          <w:szCs w:val="21"/>
        </w:rPr>
        <w:t>0</w:t>
      </w:r>
      <w:r w:rsidR="006B217E" w:rsidRPr="00F82990">
        <w:rPr>
          <w:rFonts w:hint="eastAsia"/>
          <w:color w:val="000000"/>
          <w:szCs w:val="21"/>
        </w:rPr>
        <w:t>）（北京时间，节假日除外）。</w:t>
      </w:r>
      <w:r w:rsidR="006B217E">
        <w:rPr>
          <w:rFonts w:hint="eastAsia"/>
          <w:color w:val="FF0000"/>
          <w:szCs w:val="21"/>
        </w:rPr>
        <w:t>预算</w:t>
      </w:r>
      <w:r w:rsidR="00C86735">
        <w:rPr>
          <w:rFonts w:hint="eastAsia"/>
          <w:color w:val="FF0000"/>
          <w:szCs w:val="21"/>
        </w:rPr>
        <w:t>上限：</w:t>
      </w:r>
      <w:r w:rsidRPr="001E6CC6">
        <w:rPr>
          <w:color w:val="FF0000"/>
          <w:szCs w:val="21"/>
        </w:rPr>
        <w:t>982,196.00</w:t>
      </w:r>
      <w:r w:rsidR="004671E8">
        <w:rPr>
          <w:rFonts w:hint="eastAsia"/>
          <w:color w:val="FF0000"/>
          <w:szCs w:val="21"/>
        </w:rPr>
        <w:t>元</w:t>
      </w:r>
      <w:r w:rsidR="00C86735">
        <w:rPr>
          <w:rFonts w:hint="eastAsia"/>
          <w:color w:val="FF0000"/>
          <w:szCs w:val="21"/>
        </w:rPr>
        <w:t>（人民币）</w:t>
      </w:r>
      <w:r w:rsidR="006B217E">
        <w:rPr>
          <w:rFonts w:hint="eastAsia"/>
          <w:color w:val="FF0000"/>
          <w:szCs w:val="21"/>
        </w:rPr>
        <w:t>，收取标书费</w:t>
      </w:r>
      <w:r w:rsidR="006B217E">
        <w:rPr>
          <w:rFonts w:hint="eastAsia"/>
          <w:color w:val="FF0000"/>
          <w:szCs w:val="21"/>
        </w:rPr>
        <w:t>150</w:t>
      </w:r>
      <w:r w:rsidR="006B217E">
        <w:rPr>
          <w:rFonts w:hint="eastAsia"/>
          <w:color w:val="FF0000"/>
          <w:szCs w:val="21"/>
        </w:rPr>
        <w:t>元。</w:t>
      </w:r>
    </w:p>
    <w:p w:rsidR="006B217E" w:rsidRDefault="002944BC" w:rsidP="00E41BC2">
      <w:pPr>
        <w:spacing w:beforeLines="50"/>
        <w:jc w:val="left"/>
        <w:rPr>
          <w:rFonts w:ascii="宋体" w:eastAsia="宋体" w:hAnsi="宋体"/>
          <w:color w:val="000000"/>
          <w:szCs w:val="21"/>
        </w:rPr>
      </w:pPr>
      <w:r>
        <w:rPr>
          <w:rFonts w:hint="eastAsia"/>
          <w:color w:val="000000"/>
          <w:szCs w:val="21"/>
        </w:rPr>
        <w:t>6</w:t>
      </w:r>
      <w:r w:rsidR="006B217E" w:rsidRPr="00F82990">
        <w:rPr>
          <w:rFonts w:hint="eastAsia"/>
          <w:color w:val="000000"/>
          <w:szCs w:val="21"/>
        </w:rPr>
        <w:t xml:space="preserve">. </w:t>
      </w:r>
      <w:r w:rsidR="006B217E" w:rsidRPr="00F82990">
        <w:rPr>
          <w:rFonts w:hint="eastAsia"/>
          <w:color w:val="000000"/>
          <w:szCs w:val="21"/>
        </w:rPr>
        <w:t>投标报名地点：</w:t>
      </w:r>
      <w:r w:rsidR="006B217E" w:rsidRPr="00F82990">
        <w:rPr>
          <w:rFonts w:ascii="宋体" w:eastAsia="宋体" w:hAnsi="宋体"/>
          <w:color w:val="000000"/>
          <w:szCs w:val="21"/>
        </w:rPr>
        <w:t>深圳大学办公楼</w:t>
      </w:r>
      <w:r w:rsidR="006B217E" w:rsidRPr="00F82990">
        <w:rPr>
          <w:rFonts w:ascii="宋体" w:eastAsia="宋体" w:hAnsi="宋体" w:hint="eastAsia"/>
          <w:color w:val="000000"/>
          <w:szCs w:val="21"/>
        </w:rPr>
        <w:t>2</w:t>
      </w:r>
      <w:r w:rsidR="006B217E">
        <w:rPr>
          <w:rFonts w:ascii="宋体" w:eastAsia="宋体" w:hAnsi="宋体"/>
          <w:color w:val="000000"/>
          <w:szCs w:val="21"/>
        </w:rPr>
        <w:t>40</w:t>
      </w:r>
      <w:r w:rsidR="006B217E" w:rsidRPr="00F82990">
        <w:rPr>
          <w:rFonts w:ascii="宋体" w:eastAsia="宋体" w:hAnsi="宋体"/>
          <w:color w:val="000000"/>
          <w:szCs w:val="21"/>
        </w:rPr>
        <w:t>室</w:t>
      </w:r>
    </w:p>
    <w:p w:rsidR="001E6CC6" w:rsidRPr="00F82990" w:rsidRDefault="002944BC" w:rsidP="00E41BC2">
      <w:pPr>
        <w:spacing w:beforeLines="50"/>
        <w:jc w:val="left"/>
        <w:rPr>
          <w:color w:val="000000"/>
          <w:szCs w:val="21"/>
        </w:rPr>
      </w:pPr>
      <w:r>
        <w:rPr>
          <w:rFonts w:hint="eastAsia"/>
          <w:color w:val="000000"/>
          <w:szCs w:val="21"/>
        </w:rPr>
        <w:t>7</w:t>
      </w:r>
      <w:r w:rsidR="001E6CC6" w:rsidRPr="00F82990">
        <w:rPr>
          <w:rFonts w:hint="eastAsia"/>
          <w:color w:val="000000"/>
          <w:szCs w:val="21"/>
        </w:rPr>
        <w:t xml:space="preserve">. </w:t>
      </w:r>
      <w:r w:rsidR="001E6CC6" w:rsidRPr="00F82990">
        <w:rPr>
          <w:rFonts w:hint="eastAsia"/>
          <w:color w:val="000000"/>
          <w:szCs w:val="21"/>
        </w:rPr>
        <w:t>现场踏勘（答疑会）时间：</w:t>
      </w:r>
      <w:r w:rsidR="001E6CC6">
        <w:rPr>
          <w:rFonts w:hint="eastAsia"/>
          <w:color w:val="FF0000"/>
          <w:szCs w:val="21"/>
        </w:rPr>
        <w:t>请联系</w:t>
      </w:r>
      <w:r w:rsidR="001E6CC6" w:rsidRPr="001E6CC6">
        <w:rPr>
          <w:rFonts w:hint="eastAsia"/>
          <w:color w:val="FF0000"/>
          <w:szCs w:val="21"/>
        </w:rPr>
        <w:t>王工</w:t>
      </w:r>
      <w:r w:rsidR="001E6CC6">
        <w:rPr>
          <w:rFonts w:hint="eastAsia"/>
          <w:color w:val="FF0000"/>
          <w:szCs w:val="21"/>
        </w:rPr>
        <w:t>。</w:t>
      </w:r>
    </w:p>
    <w:p w:rsidR="001E6CC6" w:rsidRPr="001E6CC6" w:rsidRDefault="002944BC" w:rsidP="00E41BC2">
      <w:pPr>
        <w:spacing w:beforeLines="50"/>
        <w:jc w:val="left"/>
        <w:rPr>
          <w:color w:val="000000"/>
          <w:szCs w:val="21"/>
        </w:rPr>
      </w:pPr>
      <w:r>
        <w:rPr>
          <w:rFonts w:hint="eastAsia"/>
          <w:color w:val="000000"/>
          <w:szCs w:val="21"/>
        </w:rPr>
        <w:t>8</w:t>
      </w:r>
      <w:r w:rsidR="001E6CC6" w:rsidRPr="00F82990">
        <w:rPr>
          <w:rFonts w:hint="eastAsia"/>
          <w:color w:val="000000"/>
          <w:szCs w:val="21"/>
        </w:rPr>
        <w:t xml:space="preserve">. </w:t>
      </w:r>
      <w:r w:rsidR="001E6CC6" w:rsidRPr="00F82990">
        <w:rPr>
          <w:rFonts w:hint="eastAsia"/>
          <w:color w:val="000000"/>
          <w:szCs w:val="21"/>
        </w:rPr>
        <w:t>现场踏勘地点：</w:t>
      </w:r>
      <w:r w:rsidR="001E6CC6">
        <w:rPr>
          <w:rFonts w:hint="eastAsia"/>
          <w:color w:val="FF0000"/>
          <w:szCs w:val="21"/>
        </w:rPr>
        <w:t>深圳大学联系人：</w:t>
      </w:r>
      <w:r w:rsidR="001E6CC6" w:rsidRPr="001E6CC6">
        <w:rPr>
          <w:rFonts w:hint="eastAsia"/>
          <w:color w:val="FF0000"/>
          <w:szCs w:val="21"/>
        </w:rPr>
        <w:t>王工</w:t>
      </w:r>
      <w:r w:rsidR="001E6CC6">
        <w:rPr>
          <w:rFonts w:hint="eastAsia"/>
          <w:color w:val="FF0000"/>
          <w:szCs w:val="21"/>
        </w:rPr>
        <w:t>，联系电话：</w:t>
      </w:r>
      <w:r w:rsidR="001E6CC6">
        <w:rPr>
          <w:rFonts w:hint="eastAsia"/>
          <w:color w:val="FF0000"/>
          <w:szCs w:val="21"/>
        </w:rPr>
        <w:t>0755-</w:t>
      </w:r>
      <w:r w:rsidR="001E6CC6" w:rsidRPr="001E6CC6">
        <w:rPr>
          <w:color w:val="FF0000"/>
          <w:szCs w:val="21"/>
        </w:rPr>
        <w:t>26538585</w:t>
      </w:r>
      <w:r w:rsidR="001E6CC6">
        <w:rPr>
          <w:rFonts w:hint="eastAsia"/>
          <w:color w:val="FF0000"/>
          <w:szCs w:val="21"/>
        </w:rPr>
        <w:t>。</w:t>
      </w:r>
    </w:p>
    <w:p w:rsidR="006B217E" w:rsidRPr="00F82990" w:rsidRDefault="002944BC" w:rsidP="00E41BC2">
      <w:pPr>
        <w:spacing w:beforeLines="50"/>
        <w:jc w:val="left"/>
        <w:rPr>
          <w:color w:val="000000"/>
          <w:szCs w:val="21"/>
        </w:rPr>
      </w:pPr>
      <w:r>
        <w:rPr>
          <w:rFonts w:hint="eastAsia"/>
          <w:color w:val="000000"/>
          <w:szCs w:val="21"/>
        </w:rPr>
        <w:t>9</w:t>
      </w:r>
      <w:r w:rsidR="006B217E" w:rsidRPr="00F82990">
        <w:rPr>
          <w:rFonts w:hint="eastAsia"/>
          <w:color w:val="000000"/>
          <w:szCs w:val="21"/>
        </w:rPr>
        <w:t xml:space="preserve">. </w:t>
      </w:r>
      <w:r w:rsidR="006B217E" w:rsidRPr="00F82990">
        <w:rPr>
          <w:rFonts w:hint="eastAsia"/>
          <w:color w:val="000000"/>
          <w:szCs w:val="21"/>
        </w:rPr>
        <w:t>截标时间：</w:t>
      </w:r>
      <w:r w:rsidR="006B217E">
        <w:rPr>
          <w:rFonts w:hint="eastAsia"/>
          <w:color w:val="FF0000"/>
          <w:szCs w:val="21"/>
        </w:rPr>
        <w:t>2017</w:t>
      </w:r>
      <w:r w:rsidR="006B217E">
        <w:rPr>
          <w:rFonts w:hint="eastAsia"/>
          <w:color w:val="FF0000"/>
          <w:szCs w:val="21"/>
        </w:rPr>
        <w:t>年</w:t>
      </w:r>
      <w:r w:rsidR="006B217E">
        <w:rPr>
          <w:rFonts w:hint="eastAsia"/>
          <w:color w:val="FF0000"/>
          <w:szCs w:val="21"/>
        </w:rPr>
        <w:t>09</w:t>
      </w:r>
      <w:r w:rsidR="006B217E">
        <w:rPr>
          <w:rFonts w:hint="eastAsia"/>
          <w:color w:val="FF0000"/>
          <w:szCs w:val="21"/>
        </w:rPr>
        <w:t>月</w:t>
      </w:r>
      <w:r w:rsidR="00F64B61">
        <w:rPr>
          <w:rFonts w:hint="eastAsia"/>
          <w:color w:val="FF0000"/>
          <w:szCs w:val="21"/>
        </w:rPr>
        <w:t>2</w:t>
      </w:r>
      <w:r w:rsidR="00E41BC2">
        <w:rPr>
          <w:rFonts w:hint="eastAsia"/>
          <w:color w:val="FF0000"/>
          <w:szCs w:val="21"/>
        </w:rPr>
        <w:t>5</w:t>
      </w:r>
      <w:r w:rsidR="006B217E">
        <w:rPr>
          <w:rFonts w:hint="eastAsia"/>
          <w:color w:val="FF0000"/>
          <w:szCs w:val="21"/>
        </w:rPr>
        <w:t>日（星期</w:t>
      </w:r>
      <w:r w:rsidR="00E41BC2">
        <w:rPr>
          <w:rFonts w:hint="eastAsia"/>
          <w:color w:val="FF0000"/>
          <w:szCs w:val="21"/>
        </w:rPr>
        <w:t>一</w:t>
      </w:r>
      <w:r w:rsidR="006B217E">
        <w:rPr>
          <w:rFonts w:hint="eastAsia"/>
          <w:color w:val="FF0000"/>
          <w:szCs w:val="21"/>
        </w:rPr>
        <w:t>）下午</w:t>
      </w:r>
      <w:r w:rsidR="006B217E">
        <w:rPr>
          <w:rFonts w:hint="eastAsia"/>
          <w:color w:val="FF0000"/>
          <w:szCs w:val="21"/>
        </w:rPr>
        <w:t xml:space="preserve">15:00 </w:t>
      </w:r>
      <w:r w:rsidR="006B217E">
        <w:rPr>
          <w:rFonts w:hint="eastAsia"/>
          <w:color w:val="FF0000"/>
          <w:szCs w:val="21"/>
        </w:rPr>
        <w:t>（北京时间）</w:t>
      </w:r>
    </w:p>
    <w:p w:rsidR="006B217E" w:rsidRPr="00F82990" w:rsidRDefault="002944BC" w:rsidP="00E41BC2">
      <w:pPr>
        <w:spacing w:beforeLines="50"/>
        <w:jc w:val="left"/>
        <w:rPr>
          <w:color w:val="000000"/>
          <w:szCs w:val="21"/>
        </w:rPr>
      </w:pPr>
      <w:r>
        <w:rPr>
          <w:rFonts w:hint="eastAsia"/>
          <w:color w:val="000000"/>
          <w:szCs w:val="21"/>
        </w:rPr>
        <w:t>10</w:t>
      </w:r>
      <w:r w:rsidR="006B217E" w:rsidRPr="00F82990">
        <w:rPr>
          <w:rFonts w:hint="eastAsia"/>
          <w:color w:val="000000"/>
          <w:szCs w:val="21"/>
        </w:rPr>
        <w:t xml:space="preserve">. </w:t>
      </w:r>
      <w:r w:rsidR="006B217E" w:rsidRPr="00F82990">
        <w:rPr>
          <w:rFonts w:hint="eastAsia"/>
          <w:color w:val="000000"/>
          <w:szCs w:val="21"/>
        </w:rPr>
        <w:t>开标时间：</w:t>
      </w:r>
      <w:r w:rsidR="00E41BC2">
        <w:rPr>
          <w:rFonts w:hint="eastAsia"/>
          <w:color w:val="FF0000"/>
          <w:szCs w:val="21"/>
        </w:rPr>
        <w:t>2017</w:t>
      </w:r>
      <w:r w:rsidR="00E41BC2">
        <w:rPr>
          <w:rFonts w:hint="eastAsia"/>
          <w:color w:val="FF0000"/>
          <w:szCs w:val="21"/>
        </w:rPr>
        <w:t>年</w:t>
      </w:r>
      <w:r w:rsidR="00E41BC2">
        <w:rPr>
          <w:rFonts w:hint="eastAsia"/>
          <w:color w:val="FF0000"/>
          <w:szCs w:val="21"/>
        </w:rPr>
        <w:t>09</w:t>
      </w:r>
      <w:r w:rsidR="00E41BC2">
        <w:rPr>
          <w:rFonts w:hint="eastAsia"/>
          <w:color w:val="FF0000"/>
          <w:szCs w:val="21"/>
        </w:rPr>
        <w:t>月</w:t>
      </w:r>
      <w:r w:rsidR="00E41BC2">
        <w:rPr>
          <w:rFonts w:hint="eastAsia"/>
          <w:color w:val="FF0000"/>
          <w:szCs w:val="21"/>
        </w:rPr>
        <w:t>25</w:t>
      </w:r>
      <w:r w:rsidR="00E41BC2">
        <w:rPr>
          <w:rFonts w:hint="eastAsia"/>
          <w:color w:val="FF0000"/>
          <w:szCs w:val="21"/>
        </w:rPr>
        <w:t>日（星期一）下午</w:t>
      </w:r>
      <w:r w:rsidR="00E41BC2">
        <w:rPr>
          <w:rFonts w:hint="eastAsia"/>
          <w:color w:val="FF0000"/>
          <w:szCs w:val="21"/>
        </w:rPr>
        <w:t xml:space="preserve">15:00 </w:t>
      </w:r>
      <w:r w:rsidR="00E41BC2">
        <w:rPr>
          <w:rFonts w:hint="eastAsia"/>
          <w:color w:val="FF0000"/>
          <w:szCs w:val="21"/>
        </w:rPr>
        <w:t>（北京时间）</w:t>
      </w:r>
    </w:p>
    <w:p w:rsidR="006B217E" w:rsidRPr="00F82990" w:rsidRDefault="006B217E" w:rsidP="00E41BC2">
      <w:pPr>
        <w:spacing w:beforeLines="50"/>
        <w:jc w:val="left"/>
        <w:rPr>
          <w:color w:val="000000"/>
          <w:szCs w:val="21"/>
        </w:rPr>
      </w:pPr>
      <w:r w:rsidRPr="00F82990">
        <w:rPr>
          <w:rFonts w:hint="eastAsia"/>
          <w:color w:val="000000"/>
          <w:szCs w:val="21"/>
        </w:rPr>
        <w:t>1</w:t>
      </w:r>
      <w:r w:rsidR="002944BC">
        <w:rPr>
          <w:rFonts w:hint="eastAsia"/>
          <w:color w:val="000000"/>
          <w:szCs w:val="21"/>
        </w:rPr>
        <w:t>1</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E41BC2">
      <w:pPr>
        <w:spacing w:beforeLines="50"/>
        <w:jc w:val="left"/>
        <w:rPr>
          <w:color w:val="000000"/>
          <w:szCs w:val="21"/>
        </w:rPr>
      </w:pPr>
      <w:r w:rsidRPr="00F82990">
        <w:rPr>
          <w:rFonts w:hint="eastAsia"/>
          <w:color w:val="000000"/>
          <w:szCs w:val="21"/>
        </w:rPr>
        <w:t>1</w:t>
      </w:r>
      <w:r w:rsidR="002944BC">
        <w:rPr>
          <w:rFonts w:hint="eastAsia"/>
          <w:color w:val="000000"/>
          <w:szCs w:val="21"/>
        </w:rPr>
        <w:t>2</w:t>
      </w:r>
      <w:r w:rsidRPr="00F82990">
        <w:rPr>
          <w:rFonts w:hint="eastAsia"/>
          <w:color w:val="000000"/>
          <w:szCs w:val="21"/>
        </w:rPr>
        <w:t xml:space="preserve">.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E41BC2">
      <w:pPr>
        <w:spacing w:beforeLines="50"/>
        <w:jc w:val="left"/>
        <w:rPr>
          <w:color w:val="000000"/>
          <w:szCs w:val="21"/>
        </w:rPr>
      </w:pPr>
      <w:r w:rsidRPr="00F82990">
        <w:rPr>
          <w:rFonts w:hint="eastAsia"/>
          <w:color w:val="000000"/>
          <w:szCs w:val="21"/>
        </w:rPr>
        <w:t>1</w:t>
      </w:r>
      <w:r w:rsidR="002944BC">
        <w:rPr>
          <w:rFonts w:hint="eastAsia"/>
          <w:color w:val="000000"/>
          <w:szCs w:val="21"/>
        </w:rPr>
        <w:t>3</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E41BC2">
      <w:pPr>
        <w:spacing w:beforeLines="50"/>
        <w:jc w:val="right"/>
        <w:rPr>
          <w:color w:val="000000"/>
          <w:sz w:val="10"/>
          <w:szCs w:val="10"/>
        </w:rPr>
      </w:pPr>
    </w:p>
    <w:p w:rsidR="006B217E" w:rsidRPr="00F82990" w:rsidRDefault="006B217E" w:rsidP="00E41BC2">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E41BC2">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E41BC2">
      <w:pPr>
        <w:wordWrap w:val="0"/>
        <w:spacing w:beforeLines="50"/>
        <w:jc w:val="right"/>
        <w:rPr>
          <w:color w:val="000000"/>
          <w:szCs w:val="21"/>
        </w:rPr>
      </w:pPr>
    </w:p>
    <w:p w:rsidR="006B217E" w:rsidRPr="00F82990" w:rsidRDefault="006B217E" w:rsidP="00E41BC2">
      <w:pPr>
        <w:spacing w:beforeLines="50"/>
        <w:jc w:val="right"/>
        <w:rPr>
          <w:color w:val="000000"/>
          <w:szCs w:val="21"/>
        </w:rPr>
      </w:pPr>
      <w:r w:rsidRPr="00F82990">
        <w:rPr>
          <w:rFonts w:hint="eastAsia"/>
          <w:color w:val="000000"/>
          <w:szCs w:val="21"/>
        </w:rPr>
        <w:lastRenderedPageBreak/>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E41BC2">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E41BC2">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E41BC2">
      <w:pPr>
        <w:spacing w:beforeLines="50"/>
        <w:jc w:val="center"/>
        <w:rPr>
          <w:color w:val="000000"/>
          <w:sz w:val="50"/>
        </w:rPr>
      </w:pPr>
      <w:r>
        <w:rPr>
          <w:rFonts w:hint="eastAsia"/>
          <w:color w:val="000000"/>
          <w:sz w:val="50"/>
        </w:rPr>
        <w:lastRenderedPageBreak/>
        <w:t>投标人须知</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E41BC2">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F17EB0" w:rsidRPr="00F17EB0" w:rsidRDefault="00F17EB0" w:rsidP="00E41BC2">
      <w:pPr>
        <w:spacing w:beforeLines="50"/>
        <w:ind w:firstLine="480"/>
        <w:jc w:val="left"/>
        <w:rPr>
          <w:rFonts w:ascii="仿宋" w:eastAsia="仿宋" w:hAnsi="仿宋"/>
          <w:sz w:val="24"/>
        </w:rPr>
      </w:pPr>
      <w:r w:rsidRPr="00F17EB0">
        <w:rPr>
          <w:rFonts w:ascii="仿宋" w:eastAsia="仿宋" w:hAnsi="仿宋"/>
          <w:sz w:val="24"/>
        </w:rPr>
        <w:t>汕头市潮阳第三建筑总公司宝安分公司</w:t>
      </w:r>
    </w:p>
    <w:p w:rsidR="00F17EB0" w:rsidRPr="00F17EB0" w:rsidRDefault="00F17EB0" w:rsidP="00E41BC2">
      <w:pPr>
        <w:spacing w:beforeLines="50"/>
        <w:ind w:firstLine="480"/>
        <w:jc w:val="left"/>
        <w:rPr>
          <w:rFonts w:ascii="仿宋" w:eastAsia="仿宋" w:hAnsi="仿宋"/>
          <w:sz w:val="24"/>
        </w:rPr>
      </w:pPr>
      <w:r w:rsidRPr="00F17EB0">
        <w:rPr>
          <w:rFonts w:ascii="仿宋" w:eastAsia="仿宋" w:hAnsi="仿宋"/>
          <w:sz w:val="24"/>
        </w:rPr>
        <w:t>深圳市华岳建筑工程有限公司</w:t>
      </w:r>
    </w:p>
    <w:p w:rsidR="006B217E" w:rsidRPr="00984631" w:rsidRDefault="00F17EB0" w:rsidP="00E41BC2">
      <w:pPr>
        <w:spacing w:beforeLines="50"/>
        <w:ind w:firstLine="480"/>
        <w:jc w:val="left"/>
        <w:rPr>
          <w:rFonts w:ascii="仿宋" w:eastAsia="仿宋" w:hAnsi="仿宋"/>
          <w:sz w:val="24"/>
        </w:rPr>
      </w:pPr>
      <w:r w:rsidRPr="00F17EB0">
        <w:rPr>
          <w:rFonts w:ascii="仿宋" w:eastAsia="仿宋" w:hAnsi="仿宋"/>
          <w:sz w:val="24"/>
        </w:rPr>
        <w:t>汕头市金砂建筑总公司</w:t>
      </w:r>
    </w:p>
    <w:p w:rsidR="006B217E" w:rsidRPr="00232133"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E41BC2">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E41BC2">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E41BC2">
      <w:pPr>
        <w:spacing w:beforeLines="50"/>
        <w:ind w:firstLine="48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E41BC2">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E41BC2">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E41BC2">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E41BC2">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E41BC2">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E41BC2">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E41BC2">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E41BC2">
      <w:pPr>
        <w:spacing w:beforeLines="50"/>
        <w:jc w:val="left"/>
        <w:rPr>
          <w:rFonts w:ascii="仿宋" w:eastAsia="仿宋"/>
          <w:color w:val="000000"/>
          <w:sz w:val="24"/>
        </w:rPr>
      </w:pP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E41BC2">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00F17EB0" w:rsidRPr="00F17EB0">
        <w:rPr>
          <w:rFonts w:ascii="仿宋" w:eastAsia="仿宋" w:hAnsi="Calibri" w:cs="仿宋" w:hint="eastAsia"/>
          <w:color w:val="0000FF"/>
          <w:kern w:val="0"/>
          <w:sz w:val="24"/>
          <w:szCs w:val="24"/>
          <w:lang w:val="zh-CN"/>
        </w:rPr>
        <w:t>本工程不支付预付款，当工程施工完成50%时，甲方按合同价款支付30%给乙方，当工程完成并通过验收后，甲方再按合同价款付30%给乙方，余款待</w:t>
      </w:r>
      <w:r w:rsidR="00F17EB0" w:rsidRPr="00F17EB0">
        <w:rPr>
          <w:rFonts w:ascii="仿宋" w:eastAsia="仿宋" w:hAnsi="Calibri" w:cs="仿宋" w:hint="eastAsia"/>
          <w:color w:val="0000FF"/>
          <w:kern w:val="0"/>
          <w:sz w:val="24"/>
          <w:szCs w:val="24"/>
          <w:lang w:val="zh-CN"/>
        </w:rPr>
        <w:lastRenderedPageBreak/>
        <w:t>工程结算审计完毕后，提交保修款（3%）后一次性付清。</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Default="006B217E" w:rsidP="006B217E">
      <w:pPr>
        <w:widowControl/>
        <w:jc w:val="left"/>
        <w:rPr>
          <w:b/>
          <w:bCs/>
          <w:color w:val="000000"/>
          <w:sz w:val="32"/>
          <w:szCs w:val="32"/>
        </w:rPr>
      </w:pPr>
    </w:p>
    <w:p w:rsidR="006B217E" w:rsidRDefault="006B217E" w:rsidP="006C05C9">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251" w:type="dxa"/>
        <w:tblInd w:w="95" w:type="dxa"/>
        <w:tblLook w:val="04A0"/>
      </w:tblPr>
      <w:tblGrid>
        <w:gridCol w:w="460"/>
        <w:gridCol w:w="1386"/>
        <w:gridCol w:w="1428"/>
        <w:gridCol w:w="1701"/>
        <w:gridCol w:w="760"/>
        <w:gridCol w:w="846"/>
        <w:gridCol w:w="530"/>
        <w:gridCol w:w="605"/>
        <w:gridCol w:w="1535"/>
      </w:tblGrid>
      <w:tr w:rsidR="00F17EB0" w:rsidRPr="00F17EB0" w:rsidTr="00F17EB0">
        <w:trPr>
          <w:trHeight w:val="645"/>
        </w:trPr>
        <w:tc>
          <w:tcPr>
            <w:tcW w:w="3274" w:type="dxa"/>
            <w:gridSpan w:val="3"/>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工程名称:海星楼（留学生宿舍）装修工程</w:t>
            </w:r>
          </w:p>
        </w:tc>
        <w:tc>
          <w:tcPr>
            <w:tcW w:w="3837" w:type="dxa"/>
            <w:gridSpan w:val="4"/>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第1页 共4页</w:t>
            </w:r>
          </w:p>
        </w:tc>
      </w:tr>
      <w:tr w:rsidR="00F17EB0" w:rsidRPr="00F17EB0" w:rsidTr="00F17EB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项目编码</w:t>
            </w:r>
          </w:p>
        </w:tc>
        <w:tc>
          <w:tcPr>
            <w:tcW w:w="14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项目特征描述</w:t>
            </w:r>
          </w:p>
        </w:tc>
        <w:tc>
          <w:tcPr>
            <w:tcW w:w="7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计量</w:t>
            </w:r>
            <w:r w:rsidRPr="00F17EB0">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金额(元)</w:t>
            </w:r>
          </w:p>
        </w:tc>
      </w:tr>
      <w:tr w:rsidR="00F17EB0" w:rsidRPr="00F17EB0" w:rsidTr="00F17EB0">
        <w:trPr>
          <w:trHeight w:val="60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428"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18"/>
                <w:szCs w:val="18"/>
              </w:rPr>
            </w:pPr>
          </w:p>
        </w:tc>
        <w:tc>
          <w:tcPr>
            <w:tcW w:w="760"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综合</w:t>
            </w:r>
            <w:r w:rsidRPr="00F17EB0">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材料设备</w:t>
            </w:r>
            <w:r w:rsidRPr="00F17EB0">
              <w:rPr>
                <w:rFonts w:ascii="宋体" w:eastAsia="宋体" w:hAnsi="宋体" w:cs="宋体" w:hint="eastAsia"/>
                <w:color w:val="000000"/>
                <w:kern w:val="0"/>
                <w:sz w:val="20"/>
                <w:szCs w:val="20"/>
              </w:rPr>
              <w:br/>
              <w:t>暂估合价</w:t>
            </w:r>
          </w:p>
        </w:tc>
      </w:tr>
      <w:tr w:rsidR="00F17EB0" w:rsidRPr="00F17EB0" w:rsidTr="00F17EB0">
        <w:trPr>
          <w:trHeight w:val="38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拆除部分</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011610002001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金属门窗拆除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1.原有旧门拆除</w:t>
            </w:r>
            <w:r w:rsidRPr="00F17EB0">
              <w:rPr>
                <w:rFonts w:ascii="宋体" w:eastAsia="宋体" w:hAnsi="宋体" w:cs="宋体" w:hint="eastAsia"/>
                <w:color w:val="000000"/>
                <w:kern w:val="0"/>
                <w:sz w:val="18"/>
                <w:szCs w:val="18"/>
              </w:rPr>
              <w:br/>
              <w:t>2.建筑垃圾清理外运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011605001001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平面块料拆除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1.铲除地砖及基层</w:t>
            </w:r>
            <w:r w:rsidRPr="00F17EB0">
              <w:rPr>
                <w:rFonts w:ascii="宋体" w:eastAsia="宋体" w:hAnsi="宋体" w:cs="宋体" w:hint="eastAsia"/>
                <w:color w:val="000000"/>
                <w:kern w:val="0"/>
                <w:sz w:val="18"/>
                <w:szCs w:val="18"/>
              </w:rPr>
              <w:br/>
              <w:t>2.建筑垃圾清理外运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011605002001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立面块料拆除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1.铲除墙砖及基层</w:t>
            </w:r>
            <w:r w:rsidRPr="00F17EB0">
              <w:rPr>
                <w:rFonts w:ascii="宋体" w:eastAsia="宋体" w:hAnsi="宋体" w:cs="宋体" w:hint="eastAsia"/>
                <w:color w:val="000000"/>
                <w:kern w:val="0"/>
                <w:sz w:val="18"/>
                <w:szCs w:val="18"/>
              </w:rPr>
              <w:br/>
              <w:t>2.建筑垃圾清理外运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9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011609002001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隔断隔墙拆除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1.拆除原有旧玻璃隔断</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8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011616B005001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其他拆除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1.拆除原有旧衣柜</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01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011616B002001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天棚铲(拆)除</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1.铲除卫生间、厨房天花吊顶</w:t>
            </w:r>
            <w:r w:rsidRPr="00F17EB0">
              <w:rPr>
                <w:rFonts w:ascii="宋体" w:eastAsia="宋体" w:hAnsi="宋体" w:cs="宋体" w:hint="eastAsia"/>
                <w:color w:val="000000"/>
                <w:kern w:val="0"/>
                <w:sz w:val="18"/>
                <w:szCs w:val="18"/>
              </w:rPr>
              <w:br/>
              <w:t>2.建筑垃圾清理外运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8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分部小计</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8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装饰部分</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7</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011101001001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水泥砂浆楼地面</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1.楼地面水泥砂浆找平层(在混凝土基层上) 厚20mm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9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011102003001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块料楼地面</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1.铺贴地砖 规格：300*300mm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0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9</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011204003001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块料墙面</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1.铺贴墙砖 规格：300*450mm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0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10</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011203001001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零星项目一般抹灰</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1.拆除墙体及门洞修复</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1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010807001001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金属(塑钢、断桥)窗</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1.制安70系列铝合金玻璃窗[钢化玻璃厚8mm]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0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lastRenderedPageBreak/>
              <w:t>12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010807004001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金属纱窗</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1.制安铝合金框不锈钢丝防蚊纱窗</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65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011406001001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抹灰面油漆（天花）</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1.铲除原有抹灰面</w:t>
            </w:r>
            <w:r w:rsidRPr="00F17EB0">
              <w:rPr>
                <w:rFonts w:ascii="宋体" w:eastAsia="宋体" w:hAnsi="宋体" w:cs="宋体" w:hint="eastAsia"/>
                <w:color w:val="000000"/>
                <w:kern w:val="0"/>
                <w:sz w:val="18"/>
                <w:szCs w:val="18"/>
              </w:rPr>
              <w:br/>
              <w:t>2.刮腻子两遍、打磨两遍</w:t>
            </w:r>
            <w:r w:rsidRPr="00F17EB0">
              <w:rPr>
                <w:rFonts w:ascii="宋体" w:eastAsia="宋体" w:hAnsi="宋体" w:cs="宋体" w:hint="eastAsia"/>
                <w:color w:val="000000"/>
                <w:kern w:val="0"/>
                <w:sz w:val="18"/>
                <w:szCs w:val="18"/>
              </w:rPr>
              <w:br/>
              <w:t>3.刷白色乳胶漆两遍</w:t>
            </w:r>
            <w:r w:rsidRPr="00F17EB0">
              <w:rPr>
                <w:rFonts w:ascii="宋体" w:eastAsia="宋体" w:hAnsi="宋体" w:cs="宋体" w:hint="eastAsia"/>
                <w:color w:val="000000"/>
                <w:kern w:val="0"/>
                <w:sz w:val="18"/>
                <w:szCs w:val="18"/>
              </w:rPr>
              <w:br/>
              <w:t>4.建筑垃圾清理外运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65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011406001002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抹灰面油漆（墙面）</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1.铲除原有抹灰面</w:t>
            </w:r>
            <w:r w:rsidRPr="00F17EB0">
              <w:rPr>
                <w:rFonts w:ascii="宋体" w:eastAsia="宋体" w:hAnsi="宋体" w:cs="宋体" w:hint="eastAsia"/>
                <w:color w:val="000000"/>
                <w:kern w:val="0"/>
                <w:sz w:val="18"/>
                <w:szCs w:val="18"/>
              </w:rPr>
              <w:br/>
              <w:t>2.刮腻子两遍、打磨两遍</w:t>
            </w:r>
            <w:r w:rsidRPr="00F17EB0">
              <w:rPr>
                <w:rFonts w:ascii="宋体" w:eastAsia="宋体" w:hAnsi="宋体" w:cs="宋体" w:hint="eastAsia"/>
                <w:color w:val="000000"/>
                <w:kern w:val="0"/>
                <w:sz w:val="18"/>
                <w:szCs w:val="18"/>
              </w:rPr>
              <w:br/>
              <w:t>3.刷白色乳胶漆两遍</w:t>
            </w:r>
            <w:r w:rsidRPr="00F17EB0">
              <w:rPr>
                <w:rFonts w:ascii="宋体" w:eastAsia="宋体" w:hAnsi="宋体" w:cs="宋体" w:hint="eastAsia"/>
                <w:color w:val="000000"/>
                <w:kern w:val="0"/>
                <w:sz w:val="18"/>
                <w:szCs w:val="18"/>
              </w:rPr>
              <w:br/>
              <w:t>4.建筑垃圾清理外运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1400.00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711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r>
      <w:tr w:rsidR="00F17EB0" w:rsidRPr="00F17EB0" w:rsidTr="00F17EB0">
        <w:trPr>
          <w:trHeight w:val="372"/>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r w:rsidRPr="00F17EB0">
              <w:rPr>
                <w:rFonts w:ascii="宋体" w:eastAsia="宋体" w:hAnsi="宋体" w:cs="宋体" w:hint="eastAsia"/>
                <w:b/>
                <w:bCs/>
                <w:color w:val="000000"/>
                <w:kern w:val="0"/>
                <w:sz w:val="32"/>
                <w:szCs w:val="32"/>
              </w:rPr>
              <w:t>分部分项工程量清单与计价表</w:t>
            </w:r>
          </w:p>
        </w:tc>
      </w:tr>
      <w:tr w:rsidR="00F17EB0" w:rsidRPr="00F17EB0" w:rsidTr="00F17EB0">
        <w:trPr>
          <w:trHeight w:val="75"/>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p>
        </w:tc>
      </w:tr>
      <w:tr w:rsidR="00F17EB0" w:rsidRPr="00F17EB0" w:rsidTr="00F17EB0">
        <w:trPr>
          <w:trHeight w:val="570"/>
        </w:trPr>
        <w:tc>
          <w:tcPr>
            <w:tcW w:w="3274" w:type="dxa"/>
            <w:gridSpan w:val="3"/>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工程名称:海星楼（留学生宿舍）装修工程</w:t>
            </w:r>
          </w:p>
        </w:tc>
        <w:tc>
          <w:tcPr>
            <w:tcW w:w="3837" w:type="dxa"/>
            <w:gridSpan w:val="4"/>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第2页 共4页</w:t>
            </w:r>
          </w:p>
        </w:tc>
      </w:tr>
      <w:tr w:rsidR="00F17EB0" w:rsidRPr="00F17EB0" w:rsidTr="00F17EB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项目编码</w:t>
            </w:r>
          </w:p>
        </w:tc>
        <w:tc>
          <w:tcPr>
            <w:tcW w:w="14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项目特征描述</w:t>
            </w:r>
          </w:p>
        </w:tc>
        <w:tc>
          <w:tcPr>
            <w:tcW w:w="7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计量</w:t>
            </w:r>
            <w:r w:rsidRPr="00F17EB0">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金额(元)</w:t>
            </w:r>
          </w:p>
        </w:tc>
      </w:tr>
      <w:tr w:rsidR="00F17EB0" w:rsidRPr="00F17EB0" w:rsidTr="00F17EB0">
        <w:trPr>
          <w:trHeight w:val="60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428"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18"/>
                <w:szCs w:val="18"/>
              </w:rPr>
            </w:pPr>
          </w:p>
        </w:tc>
        <w:tc>
          <w:tcPr>
            <w:tcW w:w="760"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综合</w:t>
            </w:r>
            <w:r w:rsidRPr="00F17EB0">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材料设备</w:t>
            </w:r>
            <w:r w:rsidRPr="00F17EB0">
              <w:rPr>
                <w:rFonts w:ascii="宋体" w:eastAsia="宋体" w:hAnsi="宋体" w:cs="宋体" w:hint="eastAsia"/>
                <w:color w:val="000000"/>
                <w:kern w:val="0"/>
                <w:sz w:val="20"/>
                <w:szCs w:val="20"/>
              </w:rPr>
              <w:br/>
              <w:t>暂估合价</w:t>
            </w:r>
          </w:p>
        </w:tc>
      </w:tr>
      <w:tr w:rsidR="00F17EB0" w:rsidRPr="00F17EB0" w:rsidTr="00F17EB0">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011302001001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吊顶天棚（厨、卫）</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1.平面不上人型装配式U型轻钢天棚龙骨 面层规格300×</w:t>
            </w:r>
            <w:r w:rsidR="006C00B3">
              <w:rPr>
                <w:rFonts w:ascii="宋体" w:eastAsia="宋体" w:hAnsi="宋体" w:cs="宋体" w:hint="eastAsia"/>
                <w:color w:val="000000"/>
                <w:kern w:val="0"/>
                <w:sz w:val="18"/>
                <w:szCs w:val="18"/>
              </w:rPr>
              <w:t>300</w:t>
            </w:r>
            <w:r w:rsidRPr="00F17EB0">
              <w:rPr>
                <w:rFonts w:ascii="宋体" w:eastAsia="宋体" w:hAnsi="宋体" w:cs="宋体" w:hint="eastAsia"/>
                <w:color w:val="000000"/>
                <w:kern w:val="0"/>
                <w:sz w:val="18"/>
                <w:szCs w:val="18"/>
              </w:rPr>
              <w:br/>
              <w:t>2.铝合金扣板天棚</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011210002001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金属隔断</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1.轻钢龙骨石膏板隔墙(包含龙骨) 双面</w:t>
            </w:r>
            <w:r w:rsidRPr="00F17EB0">
              <w:rPr>
                <w:rFonts w:ascii="宋体" w:eastAsia="宋体" w:hAnsi="宋体" w:cs="宋体" w:hint="eastAsia"/>
                <w:color w:val="000000"/>
                <w:kern w:val="0"/>
                <w:sz w:val="18"/>
                <w:szCs w:val="18"/>
              </w:rPr>
              <w:br/>
              <w:t>2.隔墙内填充隔音棉</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96.00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17</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010904002001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楼(地)面涂膜防水（厨、卫）</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1.卫生间、厨房涂抹911防水两遍 厚2.0mm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18</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011104002001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竹、木(复合)地板</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1.木地板防潮层 防潮纸</w:t>
            </w:r>
            <w:r w:rsidRPr="00F17EB0">
              <w:rPr>
                <w:rFonts w:ascii="宋体" w:eastAsia="宋体" w:hAnsi="宋体" w:cs="宋体" w:hint="eastAsia"/>
                <w:color w:val="000000"/>
                <w:kern w:val="0"/>
                <w:sz w:val="18"/>
                <w:szCs w:val="18"/>
              </w:rPr>
              <w:br/>
              <w:t>2.实木复合木地板安装（主材厚15mm）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600.00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99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lastRenderedPageBreak/>
              <w:t>19</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010809004001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石材窗台板</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1.铺设窗台板大理石 宽</w:t>
            </w:r>
            <w:r w:rsidR="006C00B3">
              <w:rPr>
                <w:rFonts w:ascii="宋体" w:eastAsia="宋体" w:hAnsi="宋体" w:cs="宋体" w:hint="eastAsia"/>
                <w:color w:val="000000"/>
                <w:kern w:val="0"/>
                <w:sz w:val="18"/>
                <w:szCs w:val="18"/>
              </w:rPr>
              <w:t>200mm</w:t>
            </w:r>
            <w:r w:rsidRPr="00F17EB0">
              <w:rPr>
                <w:rFonts w:ascii="宋体" w:eastAsia="宋体" w:hAnsi="宋体" w:cs="宋体" w:hint="eastAsia"/>
                <w:color w:val="000000"/>
                <w:kern w:val="0"/>
                <w:sz w:val="18"/>
                <w:szCs w:val="18"/>
              </w:rPr>
              <w:br/>
              <w:t>2.石材磨边小圆边、倒边</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20</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011105B001001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门槛石</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1.铺贴大理石门槛石 宽200mm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4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010801001001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木质门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1.安装卧室实木平开门 规格：</w:t>
            </w:r>
            <w:r w:rsidR="006C00B3">
              <w:rPr>
                <w:rFonts w:ascii="宋体" w:eastAsia="宋体" w:hAnsi="宋体" w:cs="宋体" w:hint="eastAsia"/>
                <w:color w:val="000000"/>
                <w:kern w:val="0"/>
                <w:sz w:val="18"/>
                <w:szCs w:val="18"/>
              </w:rPr>
              <w:t>900*2100mm</w:t>
            </w:r>
            <w:r w:rsidRPr="00F17EB0">
              <w:rPr>
                <w:rFonts w:ascii="宋体" w:eastAsia="宋体" w:hAnsi="宋体" w:cs="宋体" w:hint="eastAsia"/>
                <w:color w:val="000000"/>
                <w:kern w:val="0"/>
                <w:sz w:val="18"/>
                <w:szCs w:val="18"/>
              </w:rPr>
              <w:br/>
              <w:t>2.五金配件齐全（含L型门锁、门吸等）</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樘</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21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010802004001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防盗门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1.安装入户防盗不锈钢仿木纹平开门  规格：</w:t>
            </w:r>
            <w:r w:rsidR="006C00B3">
              <w:rPr>
                <w:rFonts w:ascii="宋体" w:eastAsia="宋体" w:hAnsi="宋体" w:cs="宋体" w:hint="eastAsia"/>
                <w:color w:val="000000"/>
                <w:kern w:val="0"/>
                <w:sz w:val="18"/>
                <w:szCs w:val="18"/>
              </w:rPr>
              <w:t>900*2100mm</w:t>
            </w:r>
            <w:r w:rsidRPr="00F17EB0">
              <w:rPr>
                <w:rFonts w:ascii="宋体" w:eastAsia="宋体" w:hAnsi="宋体" w:cs="宋体" w:hint="eastAsia"/>
                <w:color w:val="000000"/>
                <w:kern w:val="0"/>
                <w:sz w:val="18"/>
                <w:szCs w:val="18"/>
              </w:rPr>
              <w:br/>
              <w:t>2.五金配件齐全</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樘</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01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010802001001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金属(塑钢)门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1.制安铝合金平开门 规格：</w:t>
            </w:r>
            <w:r w:rsidR="006C00B3">
              <w:rPr>
                <w:rFonts w:ascii="宋体" w:eastAsia="宋体" w:hAnsi="宋体" w:cs="宋体" w:hint="eastAsia"/>
                <w:color w:val="000000"/>
                <w:kern w:val="0"/>
                <w:sz w:val="18"/>
                <w:szCs w:val="18"/>
              </w:rPr>
              <w:t>700*2100mm</w:t>
            </w:r>
            <w:r w:rsidRPr="00F17EB0">
              <w:rPr>
                <w:rFonts w:ascii="宋体" w:eastAsia="宋体" w:hAnsi="宋体" w:cs="宋体" w:hint="eastAsia"/>
                <w:color w:val="000000"/>
                <w:kern w:val="0"/>
                <w:sz w:val="18"/>
                <w:szCs w:val="18"/>
              </w:rPr>
              <w:br/>
              <w:t>2.五金配件齐全</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樘</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6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010802001002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金属(塑钢)门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spacing w:after="240"/>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1.制安铝合金玻璃推拉门[铝厚≥1.2mm，钢化玻璃厚</w:t>
            </w:r>
            <w:r w:rsidR="006C00B3">
              <w:rPr>
                <w:rFonts w:ascii="宋体" w:eastAsia="宋体" w:hAnsi="宋体" w:cs="宋体" w:hint="eastAsia"/>
                <w:color w:val="000000"/>
                <w:kern w:val="0"/>
                <w:sz w:val="18"/>
                <w:szCs w:val="18"/>
              </w:rPr>
              <w:t>10mm]</w:t>
            </w:r>
            <w:r w:rsidRPr="00F17EB0">
              <w:rPr>
                <w:rFonts w:ascii="宋体" w:eastAsia="宋体" w:hAnsi="宋体" w:cs="宋体" w:hint="eastAsia"/>
                <w:color w:val="000000"/>
                <w:kern w:val="0"/>
                <w:sz w:val="18"/>
                <w:szCs w:val="18"/>
              </w:rPr>
              <w:br/>
              <w:t>2.金属门套制安</w:t>
            </w:r>
            <w:r w:rsidRPr="00F17EB0">
              <w:rPr>
                <w:rFonts w:ascii="宋体" w:eastAsia="宋体" w:hAnsi="宋体" w:cs="宋体" w:hint="eastAsia"/>
                <w:color w:val="000000"/>
                <w:kern w:val="0"/>
                <w:sz w:val="18"/>
                <w:szCs w:val="18"/>
              </w:rPr>
              <w:br/>
              <w:t>3.五金配件齐全</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18.00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6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011210003001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玻璃隔断</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1.安装卫生间12mm钢化玻璃隔断（淋浴房）</w:t>
            </w:r>
            <w:r w:rsidRPr="00F17EB0">
              <w:rPr>
                <w:rFonts w:ascii="宋体" w:eastAsia="宋体" w:hAnsi="宋体" w:cs="宋体" w:hint="eastAsia"/>
                <w:color w:val="000000"/>
                <w:kern w:val="0"/>
                <w:sz w:val="18"/>
                <w:szCs w:val="18"/>
              </w:rPr>
              <w:br/>
              <w:t>2.五金配件齐全（含不锈钢拉手、轨道、挡水石铺装等）</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711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r>
      <w:tr w:rsidR="00F17EB0" w:rsidRPr="00F17EB0" w:rsidTr="00F17EB0">
        <w:trPr>
          <w:trHeight w:val="372"/>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r w:rsidRPr="00F17EB0">
              <w:rPr>
                <w:rFonts w:ascii="宋体" w:eastAsia="宋体" w:hAnsi="宋体" w:cs="宋体" w:hint="eastAsia"/>
                <w:b/>
                <w:bCs/>
                <w:color w:val="000000"/>
                <w:kern w:val="0"/>
                <w:sz w:val="32"/>
                <w:szCs w:val="32"/>
              </w:rPr>
              <w:t>分部分项工程量清单与计价表</w:t>
            </w:r>
          </w:p>
        </w:tc>
      </w:tr>
      <w:tr w:rsidR="00F17EB0" w:rsidRPr="00F17EB0" w:rsidTr="00F17EB0">
        <w:trPr>
          <w:trHeight w:val="75"/>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p>
        </w:tc>
      </w:tr>
      <w:tr w:rsidR="00F17EB0" w:rsidRPr="00F17EB0" w:rsidTr="00F17EB0">
        <w:trPr>
          <w:trHeight w:val="510"/>
        </w:trPr>
        <w:tc>
          <w:tcPr>
            <w:tcW w:w="3274" w:type="dxa"/>
            <w:gridSpan w:val="3"/>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工程名称:海星楼（留学生宿舍）装修工程</w:t>
            </w:r>
          </w:p>
        </w:tc>
        <w:tc>
          <w:tcPr>
            <w:tcW w:w="3837" w:type="dxa"/>
            <w:gridSpan w:val="4"/>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第3页 共4页</w:t>
            </w:r>
          </w:p>
        </w:tc>
      </w:tr>
      <w:tr w:rsidR="00F17EB0" w:rsidRPr="00F17EB0" w:rsidTr="00F17EB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项目编码</w:t>
            </w:r>
          </w:p>
        </w:tc>
        <w:tc>
          <w:tcPr>
            <w:tcW w:w="14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项目特征描述</w:t>
            </w:r>
          </w:p>
        </w:tc>
        <w:tc>
          <w:tcPr>
            <w:tcW w:w="7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计量</w:t>
            </w:r>
            <w:r w:rsidRPr="00F17EB0">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金额(元)</w:t>
            </w:r>
          </w:p>
        </w:tc>
      </w:tr>
      <w:tr w:rsidR="00F17EB0" w:rsidRPr="00F17EB0" w:rsidTr="00F17EB0">
        <w:trPr>
          <w:trHeight w:val="60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428"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18"/>
                <w:szCs w:val="18"/>
              </w:rPr>
            </w:pPr>
          </w:p>
        </w:tc>
        <w:tc>
          <w:tcPr>
            <w:tcW w:w="760"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综合</w:t>
            </w:r>
            <w:r w:rsidRPr="00F17EB0">
              <w:rPr>
                <w:rFonts w:ascii="宋体" w:eastAsia="宋体" w:hAnsi="宋体" w:cs="宋体" w:hint="eastAsia"/>
                <w:color w:val="000000"/>
                <w:kern w:val="0"/>
                <w:sz w:val="20"/>
                <w:szCs w:val="20"/>
              </w:rPr>
              <w:br/>
              <w:t>单</w:t>
            </w:r>
            <w:r w:rsidRPr="00F17EB0">
              <w:rPr>
                <w:rFonts w:ascii="宋体" w:eastAsia="宋体" w:hAnsi="宋体" w:cs="宋体" w:hint="eastAsia"/>
                <w:color w:val="000000"/>
                <w:kern w:val="0"/>
                <w:sz w:val="20"/>
                <w:szCs w:val="20"/>
              </w:rPr>
              <w:lastRenderedPageBreak/>
              <w:t>价</w:t>
            </w:r>
          </w:p>
        </w:tc>
        <w:tc>
          <w:tcPr>
            <w:tcW w:w="605"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lastRenderedPageBreak/>
              <w:t>合价</w:t>
            </w:r>
          </w:p>
        </w:tc>
        <w:tc>
          <w:tcPr>
            <w:tcW w:w="1535"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材料设备</w:t>
            </w:r>
            <w:r w:rsidRPr="00F17EB0">
              <w:rPr>
                <w:rFonts w:ascii="宋体" w:eastAsia="宋体" w:hAnsi="宋体" w:cs="宋体" w:hint="eastAsia"/>
                <w:color w:val="000000"/>
                <w:kern w:val="0"/>
                <w:sz w:val="20"/>
                <w:szCs w:val="20"/>
              </w:rPr>
              <w:br/>
              <w:t>暂估合价</w:t>
            </w:r>
          </w:p>
        </w:tc>
      </w:tr>
      <w:tr w:rsidR="00F17EB0" w:rsidRPr="00F17EB0" w:rsidTr="00F17EB0">
        <w:trPr>
          <w:trHeight w:val="83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lastRenderedPageBreak/>
              <w:t>26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030404033001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风扇</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1.安装公卫、厨房排气扇（吊顶安装，含通风管道等）</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3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27</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030412001001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普通灯具</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1.安装主卫、公卫、厨房集成LED等（设计选样）</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28</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031004014001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给、排水附(配)件</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1.卫生间、厨房安装防臭不锈钢地漏</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66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29</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011406001003</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抹灰面油漆（楼梯过道）</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1.铲除原有抹灰面</w:t>
            </w:r>
            <w:r w:rsidRPr="00F17EB0">
              <w:rPr>
                <w:rFonts w:ascii="宋体" w:eastAsia="宋体" w:hAnsi="宋体" w:cs="宋体" w:hint="eastAsia"/>
                <w:color w:val="000000"/>
                <w:kern w:val="0"/>
                <w:sz w:val="18"/>
                <w:szCs w:val="18"/>
              </w:rPr>
              <w:br/>
              <w:t>2.刮腻子两遍、打磨两遍</w:t>
            </w:r>
            <w:r w:rsidRPr="00F17EB0">
              <w:rPr>
                <w:rFonts w:ascii="宋体" w:eastAsia="宋体" w:hAnsi="宋体" w:cs="宋体" w:hint="eastAsia"/>
                <w:color w:val="000000"/>
                <w:kern w:val="0"/>
                <w:sz w:val="18"/>
                <w:szCs w:val="18"/>
              </w:rPr>
              <w:br/>
              <w:t>3.刷白色乳胶漆两遍</w:t>
            </w:r>
            <w:r w:rsidRPr="00F17EB0">
              <w:rPr>
                <w:rFonts w:ascii="宋体" w:eastAsia="宋体" w:hAnsi="宋体" w:cs="宋体" w:hint="eastAsia"/>
                <w:color w:val="000000"/>
                <w:kern w:val="0"/>
                <w:sz w:val="18"/>
                <w:szCs w:val="18"/>
              </w:rPr>
              <w:br/>
              <w:t>4.建筑垃圾清理外运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920.00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4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30</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011501009001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厨柜</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1.制安厨房台面柜(石英石台面，防潮板柜体</w:t>
            </w:r>
            <w:r w:rsidR="006C00B3">
              <w:rPr>
                <w:rFonts w:ascii="宋体" w:eastAsia="宋体" w:hAnsi="宋体" w:cs="宋体" w:hint="eastAsia"/>
                <w:color w:val="000000"/>
                <w:kern w:val="0"/>
                <w:sz w:val="18"/>
                <w:szCs w:val="18"/>
              </w:rPr>
              <w:t>)</w:t>
            </w:r>
            <w:r w:rsidRPr="00F17EB0">
              <w:rPr>
                <w:rFonts w:ascii="宋体" w:eastAsia="宋体" w:hAnsi="宋体" w:cs="宋体" w:hint="eastAsia"/>
                <w:color w:val="000000"/>
                <w:kern w:val="0"/>
                <w:sz w:val="18"/>
                <w:szCs w:val="18"/>
              </w:rPr>
              <w:br/>
              <w:t>2.不锈钢水盆及龙头安装</w:t>
            </w:r>
            <w:r w:rsidRPr="00F17EB0">
              <w:rPr>
                <w:rFonts w:ascii="宋体" w:eastAsia="宋体" w:hAnsi="宋体" w:cs="宋体" w:hint="eastAsia"/>
                <w:color w:val="000000"/>
                <w:kern w:val="0"/>
                <w:sz w:val="18"/>
                <w:szCs w:val="18"/>
              </w:rPr>
              <w:br/>
              <w:t>3.五金配件齐全</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16.80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011406001004</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抹灰面油漆</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1.外墙漆批荡含面漆</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48.00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011405001001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金属面油漆</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1.护栏打磨刷白色醇酸磁漆两遍</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41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分部小计</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41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安装部分</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04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030404017001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配电箱</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1.安装配电箱[内置漏电开关及空气开关]（满足电器用电需求）</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3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030404035001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插座</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1.安装电源二三插座及空调插座</w:t>
            </w:r>
            <w:r w:rsidRPr="00F17EB0">
              <w:rPr>
                <w:rFonts w:ascii="宋体" w:eastAsia="宋体" w:hAnsi="宋体" w:cs="宋体" w:hint="eastAsia"/>
                <w:color w:val="000000"/>
                <w:kern w:val="0"/>
                <w:sz w:val="18"/>
                <w:szCs w:val="18"/>
              </w:rPr>
              <w:br/>
              <w:t>2.线盒安装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030404034001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照明开关</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1.安装照明开关</w:t>
            </w:r>
            <w:r w:rsidRPr="00F17EB0">
              <w:rPr>
                <w:rFonts w:ascii="宋体" w:eastAsia="宋体" w:hAnsi="宋体" w:cs="宋体" w:hint="eastAsia"/>
                <w:color w:val="000000"/>
                <w:kern w:val="0"/>
                <w:sz w:val="18"/>
                <w:szCs w:val="18"/>
              </w:rPr>
              <w:br/>
              <w:t>2.线盒安装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76</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3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030411004001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配线</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1.照明线路管内穿线 铜芯导线截面(2.5mm2以内)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5600.00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37</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030411002001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线槽</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1.明装PVC线槽 规格： 40×20mm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6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lastRenderedPageBreak/>
              <w:t>38</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030411002002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线槽</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1.明装PVC线槽 规格： 20×20mm</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83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39</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030411004002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配线</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1.动力线路管内穿线(铜芯) 导线截面(4mm2以内)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400.00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711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r>
      <w:tr w:rsidR="00F17EB0" w:rsidRPr="00F17EB0" w:rsidTr="00F17EB0">
        <w:trPr>
          <w:trHeight w:val="372"/>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r w:rsidRPr="00F17EB0">
              <w:rPr>
                <w:rFonts w:ascii="宋体" w:eastAsia="宋体" w:hAnsi="宋体" w:cs="宋体" w:hint="eastAsia"/>
                <w:b/>
                <w:bCs/>
                <w:color w:val="000000"/>
                <w:kern w:val="0"/>
                <w:sz w:val="32"/>
                <w:szCs w:val="32"/>
              </w:rPr>
              <w:t>分部分项工程量清单与计价表</w:t>
            </w:r>
          </w:p>
        </w:tc>
      </w:tr>
      <w:tr w:rsidR="00F17EB0" w:rsidRPr="00F17EB0" w:rsidTr="00F17EB0">
        <w:trPr>
          <w:trHeight w:val="75"/>
        </w:trPr>
        <w:tc>
          <w:tcPr>
            <w:tcW w:w="9251" w:type="dxa"/>
            <w:gridSpan w:val="9"/>
            <w:tcBorders>
              <w:top w:val="nil"/>
              <w:left w:val="nil"/>
              <w:bottom w:val="nil"/>
              <w:right w:val="nil"/>
            </w:tcBorders>
            <w:shd w:val="clear" w:color="auto" w:fill="auto"/>
            <w:vAlign w:val="center"/>
            <w:hideMark/>
          </w:tcPr>
          <w:p w:rsidR="00F17EB0" w:rsidRPr="00F17EB0" w:rsidRDefault="00F17EB0" w:rsidP="00F17EB0">
            <w:pPr>
              <w:widowControl/>
              <w:jc w:val="center"/>
              <w:rPr>
                <w:rFonts w:ascii="宋体" w:eastAsia="宋体" w:hAnsi="宋体" w:cs="宋体"/>
                <w:b/>
                <w:bCs/>
                <w:color w:val="000000"/>
                <w:kern w:val="0"/>
                <w:sz w:val="32"/>
                <w:szCs w:val="32"/>
              </w:rPr>
            </w:pPr>
          </w:p>
        </w:tc>
      </w:tr>
      <w:tr w:rsidR="00F17EB0" w:rsidRPr="00F17EB0" w:rsidTr="00F17EB0">
        <w:trPr>
          <w:trHeight w:val="525"/>
        </w:trPr>
        <w:tc>
          <w:tcPr>
            <w:tcW w:w="3274" w:type="dxa"/>
            <w:gridSpan w:val="3"/>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工程名称:海星楼（留学生宿舍）装修工程</w:t>
            </w:r>
          </w:p>
        </w:tc>
        <w:tc>
          <w:tcPr>
            <w:tcW w:w="3837" w:type="dxa"/>
            <w:gridSpan w:val="4"/>
            <w:tcBorders>
              <w:top w:val="nil"/>
              <w:left w:val="nil"/>
              <w:bottom w:val="nil"/>
              <w:right w:val="nil"/>
            </w:tcBorders>
            <w:shd w:val="clear" w:color="auto" w:fill="auto"/>
            <w:vAlign w:val="bottom"/>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第4页 共4页</w:t>
            </w:r>
          </w:p>
        </w:tc>
      </w:tr>
      <w:tr w:rsidR="00F17EB0" w:rsidRPr="00F17EB0" w:rsidTr="00F17EB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项目编码</w:t>
            </w:r>
          </w:p>
        </w:tc>
        <w:tc>
          <w:tcPr>
            <w:tcW w:w="14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项目特征描述</w:t>
            </w:r>
          </w:p>
        </w:tc>
        <w:tc>
          <w:tcPr>
            <w:tcW w:w="7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计量</w:t>
            </w:r>
            <w:r w:rsidRPr="00F17EB0">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金额(元)</w:t>
            </w:r>
          </w:p>
        </w:tc>
      </w:tr>
      <w:tr w:rsidR="00F17EB0" w:rsidRPr="00F17EB0" w:rsidTr="00F17EB0">
        <w:trPr>
          <w:trHeight w:val="60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428"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18"/>
                <w:szCs w:val="18"/>
              </w:rPr>
            </w:pPr>
          </w:p>
        </w:tc>
        <w:tc>
          <w:tcPr>
            <w:tcW w:w="760"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F17EB0" w:rsidRPr="00F17EB0" w:rsidRDefault="00F17EB0" w:rsidP="00F17EB0">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综合</w:t>
            </w:r>
            <w:r w:rsidRPr="00F17EB0">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材料设备</w:t>
            </w:r>
            <w:r w:rsidRPr="00F17EB0">
              <w:rPr>
                <w:rFonts w:ascii="宋体" w:eastAsia="宋体" w:hAnsi="宋体" w:cs="宋体" w:hint="eastAsia"/>
                <w:color w:val="000000"/>
                <w:kern w:val="0"/>
                <w:sz w:val="20"/>
                <w:szCs w:val="20"/>
              </w:rPr>
              <w:br/>
              <w:t>暂估合价</w:t>
            </w:r>
          </w:p>
        </w:tc>
      </w:tr>
      <w:tr w:rsidR="00F17EB0" w:rsidRPr="00F17EB0" w:rsidTr="00F17EB0">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40</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030502012001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信息插座</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1.安装网络接口面板、二三插座</w:t>
            </w:r>
            <w:r w:rsidRPr="00F17EB0">
              <w:rPr>
                <w:rFonts w:ascii="宋体" w:eastAsia="宋体" w:hAnsi="宋体" w:cs="宋体" w:hint="eastAsia"/>
                <w:color w:val="000000"/>
                <w:kern w:val="0"/>
                <w:sz w:val="18"/>
                <w:szCs w:val="18"/>
              </w:rPr>
              <w:br/>
              <w:t>2.线盒安装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030404035002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插座</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1.安装二三防水插座（防水盒安装）</w:t>
            </w:r>
            <w:r w:rsidRPr="00F17EB0">
              <w:rPr>
                <w:rFonts w:ascii="宋体" w:eastAsia="宋体" w:hAnsi="宋体" w:cs="宋体" w:hint="eastAsia"/>
                <w:color w:val="000000"/>
                <w:kern w:val="0"/>
                <w:sz w:val="18"/>
                <w:szCs w:val="18"/>
              </w:rPr>
              <w:br/>
              <w:t>2.线盒安装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1.更换安装PP-R给水管 规格：DN63</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1.更换安装PP-R给水管 规格：DN50</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160.00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031003013001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水表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1.拆装原有水表[不计主材]</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031003001001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螺纹阀门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1.安装主水阀 DN65</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031001006003</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1.安装PVC排水管 DN50（含开槽）</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120.00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47</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031001006004</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1.安装PVC排水管 DN110（含开槽）</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120.00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99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48</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031001006005</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spacing w:after="240"/>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1.更换安装PP-R给水管 规格：DN25（含开槽）</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240.00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99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49</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031001006006</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1.安装1至6楼外墙Φ25PVC空调排水管（高空作业安全措施）</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144.00</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50</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031004010001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淋浴器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1.安装不锈钢花洒套件</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lastRenderedPageBreak/>
              <w:t>51</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031004006001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大便器</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1.安装坐式大便器 连体水箱</w:t>
            </w:r>
            <w:r w:rsidRPr="00F17EB0">
              <w:rPr>
                <w:rFonts w:ascii="宋体" w:eastAsia="宋体" w:hAnsi="宋体" w:cs="宋体" w:hint="eastAsia"/>
                <w:color w:val="000000"/>
                <w:kern w:val="0"/>
                <w:sz w:val="18"/>
                <w:szCs w:val="18"/>
              </w:rPr>
              <w:br/>
            </w:r>
            <w:r w:rsidRPr="00F17EB0">
              <w:rPr>
                <w:rFonts w:ascii="宋体" w:eastAsia="宋体" w:hAnsi="宋体" w:cs="宋体" w:hint="eastAsia"/>
                <w:color w:val="000000"/>
                <w:kern w:val="0"/>
                <w:sz w:val="18"/>
                <w:szCs w:val="18"/>
              </w:rPr>
              <w:br/>
              <w:t>2.五金配件齐全</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99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52</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011505001001</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洗漱台</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1.安装浴室柜[含照身镜、水盆、不锈钢龙头、水阀、水管等]</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53</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031001006007</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塑料管</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1.主水管及排污管整楼更换（含开孔，洞口防水修复、防水等）[高空作业20m以内]</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项</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54</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030412001002</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普通灯具</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1.安装卧室吸顶灯（设计选样）</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28</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58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55</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030412001003</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普通灯具</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1.安装过道吸顶灯（设计选样）</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32</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56</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030412001004</w:t>
            </w:r>
          </w:p>
        </w:tc>
        <w:tc>
          <w:tcPr>
            <w:tcW w:w="1428"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普通灯具</w:t>
            </w:r>
          </w:p>
        </w:tc>
        <w:tc>
          <w:tcPr>
            <w:tcW w:w="1701"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1.安装防水吸顶灯</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24</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3129" w:type="dxa"/>
            <w:gridSpan w:val="2"/>
            <w:tcBorders>
              <w:top w:val="single" w:sz="4" w:space="0" w:color="auto"/>
              <w:left w:val="nil"/>
              <w:bottom w:val="single" w:sz="4" w:space="0" w:color="auto"/>
              <w:right w:val="single" w:sz="4" w:space="0" w:color="000000"/>
            </w:tcBorders>
            <w:shd w:val="clear" w:color="000000" w:fill="FFFFFF"/>
            <w:vAlign w:val="center"/>
            <w:hideMark/>
          </w:tcPr>
          <w:p w:rsidR="00F17EB0" w:rsidRPr="00F17EB0" w:rsidRDefault="00F17EB0" w:rsidP="00F17EB0">
            <w:pPr>
              <w:widowControl/>
              <w:jc w:val="lef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分部小计</w:t>
            </w:r>
          </w:p>
        </w:tc>
        <w:tc>
          <w:tcPr>
            <w:tcW w:w="760" w:type="dxa"/>
            <w:tcBorders>
              <w:top w:val="nil"/>
              <w:left w:val="nil"/>
              <w:bottom w:val="single" w:sz="4" w:space="0" w:color="auto"/>
              <w:right w:val="single" w:sz="4" w:space="0" w:color="auto"/>
            </w:tcBorders>
            <w:shd w:val="clear" w:color="000000" w:fill="FFFFFF"/>
            <w:vAlign w:val="center"/>
            <w:hideMark/>
          </w:tcPr>
          <w:p w:rsidR="00F17EB0" w:rsidRPr="00F17EB0" w:rsidRDefault="00F17EB0" w:rsidP="00F17EB0">
            <w:pPr>
              <w:widowControl/>
              <w:jc w:val="center"/>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F17EB0" w:rsidRPr="00F17EB0" w:rsidRDefault="00F17EB0" w:rsidP="00F17EB0">
            <w:pPr>
              <w:widowControl/>
              <w:jc w:val="right"/>
              <w:rPr>
                <w:rFonts w:ascii="宋体" w:eastAsia="宋体" w:hAnsi="宋体" w:cs="宋体"/>
                <w:color w:val="000000"/>
                <w:kern w:val="0"/>
                <w:sz w:val="18"/>
                <w:szCs w:val="18"/>
              </w:rPr>
            </w:pPr>
            <w:r w:rsidRPr="00F17EB0">
              <w:rPr>
                <w:rFonts w:ascii="宋体" w:eastAsia="宋体" w:hAnsi="宋体" w:cs="宋体" w:hint="eastAsia"/>
                <w:color w:val="000000"/>
                <w:kern w:val="0"/>
                <w:sz w:val="18"/>
                <w:szCs w:val="18"/>
              </w:rPr>
              <w:t xml:space="preserve">　</w:t>
            </w:r>
          </w:p>
        </w:tc>
      </w:tr>
      <w:tr w:rsidR="00F17EB0" w:rsidRPr="00F17EB0" w:rsidTr="00F17EB0">
        <w:trPr>
          <w:trHeight w:val="372"/>
        </w:trPr>
        <w:tc>
          <w:tcPr>
            <w:tcW w:w="71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r>
      <w:tr w:rsidR="00F17EB0" w:rsidRPr="00F17EB0" w:rsidTr="00F17EB0">
        <w:trPr>
          <w:trHeight w:val="372"/>
        </w:trPr>
        <w:tc>
          <w:tcPr>
            <w:tcW w:w="711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17EB0" w:rsidRPr="00F17EB0" w:rsidRDefault="00F17EB0" w:rsidP="00F17EB0">
            <w:pPr>
              <w:widowControl/>
              <w:jc w:val="center"/>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righ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F17EB0" w:rsidRPr="00F17EB0" w:rsidRDefault="00F17EB0" w:rsidP="00F17EB0">
            <w:pPr>
              <w:widowControl/>
              <w:jc w:val="left"/>
              <w:rPr>
                <w:rFonts w:ascii="宋体" w:eastAsia="宋体" w:hAnsi="宋体" w:cs="宋体"/>
                <w:color w:val="000000"/>
                <w:kern w:val="0"/>
                <w:sz w:val="20"/>
                <w:szCs w:val="20"/>
              </w:rPr>
            </w:pPr>
            <w:r w:rsidRPr="00F17EB0">
              <w:rPr>
                <w:rFonts w:ascii="宋体" w:eastAsia="宋体" w:hAnsi="宋体" w:cs="宋体" w:hint="eastAsia"/>
                <w:color w:val="000000"/>
                <w:kern w:val="0"/>
                <w:sz w:val="20"/>
                <w:szCs w:val="20"/>
              </w:rPr>
              <w:t xml:space="preserve">　</w:t>
            </w:r>
          </w:p>
        </w:tc>
      </w:tr>
    </w:tbl>
    <w:p w:rsidR="001804D6" w:rsidRDefault="001804D6"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RPr="000D45E2" w:rsidTr="000D45E2">
        <w:trPr>
          <w:trHeight w:val="567"/>
          <w:jc w:val="center"/>
        </w:trPr>
        <w:tc>
          <w:tcPr>
            <w:tcW w:w="1531" w:type="dxa"/>
            <w:vAlign w:val="center"/>
          </w:tcPr>
          <w:p w:rsidR="006B217E" w:rsidRPr="000D45E2" w:rsidRDefault="006B217E" w:rsidP="000D45E2">
            <w:pPr>
              <w:autoSpaceDE w:val="0"/>
              <w:autoSpaceDN w:val="0"/>
              <w:adjustRightInd w:val="0"/>
              <w:jc w:val="center"/>
              <w:rPr>
                <w:rFonts w:ascii="Times New Roman" w:eastAsia="宋体" w:hAnsi="Times New Roman" w:cs="Times New Roman"/>
                <w:b/>
                <w:bCs/>
                <w:color w:val="33CCCC"/>
                <w:kern w:val="0"/>
                <w:sz w:val="24"/>
                <w:szCs w:val="24"/>
                <w:lang w:val="zh-CN"/>
              </w:rPr>
            </w:pPr>
            <w:r w:rsidRPr="000D45E2">
              <w:rPr>
                <w:rFonts w:ascii="Times New Roman" w:eastAsia="宋体" w:hAnsi="宋体" w:cs="Times New Roman"/>
                <w:b/>
                <w:bCs/>
                <w:color w:val="33CCCC"/>
                <w:kern w:val="0"/>
                <w:sz w:val="24"/>
                <w:szCs w:val="24"/>
                <w:lang w:val="zh-CN"/>
              </w:rPr>
              <w:t>序号</w:t>
            </w:r>
          </w:p>
        </w:tc>
        <w:tc>
          <w:tcPr>
            <w:tcW w:w="2936" w:type="dxa"/>
            <w:vAlign w:val="center"/>
          </w:tcPr>
          <w:p w:rsidR="006B217E" w:rsidRPr="000D45E2" w:rsidRDefault="006B217E" w:rsidP="000D45E2">
            <w:pPr>
              <w:autoSpaceDE w:val="0"/>
              <w:autoSpaceDN w:val="0"/>
              <w:adjustRightInd w:val="0"/>
              <w:jc w:val="center"/>
              <w:rPr>
                <w:rFonts w:ascii="Times New Roman" w:eastAsia="宋体" w:hAnsi="Times New Roman" w:cs="Times New Roman"/>
                <w:b/>
                <w:bCs/>
                <w:color w:val="33CCCC"/>
                <w:kern w:val="0"/>
                <w:sz w:val="24"/>
                <w:szCs w:val="24"/>
                <w:lang w:val="zh-CN"/>
              </w:rPr>
            </w:pPr>
            <w:r w:rsidRPr="000D45E2">
              <w:rPr>
                <w:rFonts w:ascii="Times New Roman" w:eastAsia="宋体" w:hAnsi="宋体" w:cs="Times New Roman"/>
                <w:b/>
                <w:bCs/>
                <w:color w:val="33CCCC"/>
                <w:kern w:val="0"/>
                <w:sz w:val="24"/>
                <w:szCs w:val="24"/>
                <w:lang w:val="zh-CN"/>
              </w:rPr>
              <w:t>材料名称</w:t>
            </w:r>
          </w:p>
        </w:tc>
        <w:tc>
          <w:tcPr>
            <w:tcW w:w="3823" w:type="dxa"/>
            <w:vAlign w:val="center"/>
          </w:tcPr>
          <w:p w:rsidR="006B217E" w:rsidRPr="000D45E2" w:rsidRDefault="006B217E" w:rsidP="000D45E2">
            <w:pPr>
              <w:autoSpaceDE w:val="0"/>
              <w:autoSpaceDN w:val="0"/>
              <w:adjustRightInd w:val="0"/>
              <w:jc w:val="center"/>
              <w:rPr>
                <w:rFonts w:ascii="Times New Roman" w:eastAsia="宋体" w:hAnsi="Times New Roman" w:cs="Times New Roman"/>
                <w:b/>
                <w:bCs/>
                <w:color w:val="33CCCC"/>
                <w:kern w:val="0"/>
                <w:sz w:val="24"/>
                <w:szCs w:val="24"/>
                <w:lang w:val="zh-CN"/>
              </w:rPr>
            </w:pPr>
            <w:r w:rsidRPr="000D45E2">
              <w:rPr>
                <w:rFonts w:ascii="Times New Roman" w:eastAsia="宋体" w:hAnsi="宋体" w:cs="Times New Roman"/>
                <w:b/>
                <w:bCs/>
                <w:color w:val="33CCCC"/>
                <w:kern w:val="0"/>
                <w:sz w:val="24"/>
                <w:szCs w:val="24"/>
                <w:lang w:val="zh-CN"/>
              </w:rPr>
              <w:t>品牌名称</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地板砖、墙面瓷片</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鹰牌、冠珠、东鹏、蒙娜丽莎、新中源、嘉俊</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2</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内墙涂料</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华润、紫荆花、海虹老人头，美时丽、嘉宝莉</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3</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天花铝板</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华尔泰、金沙伟业、乐思龙、特美思、金辉</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4</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木夹板</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福汉、福江、伟业</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5</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塑钢门窗</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海螺、实德、凤铝</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6</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铝合金材</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坚美、经阁、华加日、凤铝</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7</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防水涂膜、卷材</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蓝盾、卓宝、黑豹</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8</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水泥</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海螺、丰用、红水河、华新</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lastRenderedPageBreak/>
              <w:t>9</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电线、电缆</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金龙羽、广州电缆、奔达康</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10</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网络线</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AMP</w:t>
            </w:r>
            <w:r w:rsidRPr="000D45E2">
              <w:rPr>
                <w:rFonts w:ascii="Times New Roman" w:eastAsia="宋体" w:hAnsi="宋体" w:cs="Times New Roman"/>
                <w:color w:val="000000"/>
                <w:sz w:val="24"/>
                <w:szCs w:val="24"/>
              </w:rPr>
              <w:t>、</w:t>
            </w:r>
            <w:r w:rsidRPr="000D45E2">
              <w:rPr>
                <w:rFonts w:ascii="Times New Roman" w:eastAsia="宋体" w:hAnsi="Times New Roman" w:cs="Times New Roman"/>
                <w:color w:val="000000"/>
                <w:sz w:val="24"/>
                <w:szCs w:val="24"/>
              </w:rPr>
              <w:t xml:space="preserve">NORDX/CDT </w:t>
            </w:r>
            <w:r w:rsidRPr="000D45E2">
              <w:rPr>
                <w:rFonts w:ascii="Times New Roman" w:eastAsia="宋体" w:hAnsi="宋体" w:cs="Times New Roman"/>
                <w:color w:val="000000"/>
                <w:sz w:val="24"/>
                <w:szCs w:val="24"/>
              </w:rPr>
              <w:t>、</w:t>
            </w:r>
            <w:r w:rsidRPr="000D45E2">
              <w:rPr>
                <w:rFonts w:ascii="Times New Roman" w:eastAsia="宋体" w:hAnsi="Times New Roman" w:cs="Times New Roman"/>
                <w:color w:val="000000"/>
                <w:sz w:val="24"/>
                <w:szCs w:val="24"/>
              </w:rPr>
              <w:t>Siemon</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11</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插座、开关面板</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松本、</w:t>
            </w:r>
            <w:r w:rsidRPr="000D45E2">
              <w:rPr>
                <w:rFonts w:ascii="Times New Roman" w:eastAsia="宋体" w:hAnsi="Times New Roman" w:cs="Times New Roman"/>
                <w:color w:val="000000"/>
                <w:sz w:val="24"/>
                <w:szCs w:val="24"/>
              </w:rPr>
              <w:t>TCL</w:t>
            </w:r>
            <w:r w:rsidRPr="000D45E2">
              <w:rPr>
                <w:rFonts w:ascii="Times New Roman" w:eastAsia="宋体" w:hAnsi="宋体" w:cs="Times New Roman"/>
                <w:color w:val="000000"/>
                <w:sz w:val="24"/>
                <w:szCs w:val="24"/>
              </w:rPr>
              <w:t>、鸿雁</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12</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普通照明灯</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飞利浦、三雄照明、广州灯具厂、雷士照明</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13</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断路器</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梅兰日兰、西门子、</w:t>
            </w:r>
            <w:r w:rsidRPr="000D45E2">
              <w:rPr>
                <w:rFonts w:ascii="Times New Roman" w:eastAsia="宋体" w:hAnsi="Times New Roman" w:cs="Times New Roman"/>
                <w:color w:val="000000"/>
                <w:sz w:val="24"/>
                <w:szCs w:val="24"/>
              </w:rPr>
              <w:t>ABB</w:t>
            </w:r>
            <w:r w:rsidRPr="000D45E2">
              <w:rPr>
                <w:rFonts w:ascii="Times New Roman" w:eastAsia="宋体" w:hAnsi="宋体" w:cs="Times New Roman"/>
                <w:color w:val="000000"/>
                <w:sz w:val="24"/>
                <w:szCs w:val="24"/>
              </w:rPr>
              <w:t>、正泰</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14</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PVC</w:t>
            </w:r>
            <w:r w:rsidRPr="000D45E2">
              <w:rPr>
                <w:rFonts w:ascii="Times New Roman" w:eastAsia="宋体" w:hAnsi="宋体" w:cs="Times New Roman"/>
                <w:color w:val="000000"/>
                <w:sz w:val="24"/>
                <w:szCs w:val="24"/>
              </w:rPr>
              <w:t>线管、线槽</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宝狮、顾地、南塑</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15</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卫生洁具</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鹰牌、东鹏、美标、恒洁、箭牌</w:t>
            </w:r>
          </w:p>
        </w:tc>
      </w:tr>
      <w:tr w:rsidR="000D45E2" w:rsidRPr="000D45E2" w:rsidTr="000D45E2">
        <w:trPr>
          <w:trHeight w:val="567"/>
          <w:jc w:val="center"/>
        </w:trPr>
        <w:tc>
          <w:tcPr>
            <w:tcW w:w="1531"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Times New Roman" w:cs="Times New Roman"/>
                <w:color w:val="000000"/>
                <w:sz w:val="24"/>
                <w:szCs w:val="24"/>
              </w:rPr>
              <w:t>16</w:t>
            </w:r>
          </w:p>
        </w:tc>
        <w:tc>
          <w:tcPr>
            <w:tcW w:w="2936"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水龙头</w:t>
            </w:r>
          </w:p>
        </w:tc>
        <w:tc>
          <w:tcPr>
            <w:tcW w:w="3823" w:type="dxa"/>
            <w:shd w:val="clear" w:color="auto" w:fill="auto"/>
            <w:vAlign w:val="center"/>
          </w:tcPr>
          <w:p w:rsidR="000D45E2" w:rsidRPr="000D45E2" w:rsidRDefault="000D45E2" w:rsidP="000D45E2">
            <w:pPr>
              <w:jc w:val="center"/>
              <w:rPr>
                <w:rFonts w:ascii="Times New Roman" w:eastAsia="宋体" w:hAnsi="Times New Roman" w:cs="Times New Roman"/>
                <w:color w:val="000000"/>
                <w:sz w:val="24"/>
                <w:szCs w:val="24"/>
              </w:rPr>
            </w:pPr>
            <w:r w:rsidRPr="000D45E2">
              <w:rPr>
                <w:rFonts w:ascii="Times New Roman" w:eastAsia="宋体" w:hAnsi="宋体" w:cs="Times New Roman"/>
                <w:color w:val="000000"/>
                <w:sz w:val="24"/>
                <w:szCs w:val="24"/>
              </w:rPr>
              <w:t>鹰牌、东鹏、美标、恒洁、箭牌、欧宝斯</w:t>
            </w: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8E72F9"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8E72F9"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p>
        </w:tc>
      </w:tr>
      <w:tr w:rsidR="006B217E" w:rsidRPr="000320FA"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F17EB0">
        <w:trPr>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1562" w:type="pct"/>
            <w:gridSpan w:val="3"/>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5000" w:type="pct"/>
            <w:gridSpan w:val="9"/>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F17EB0">
        <w:trPr>
          <w:cantSplit/>
          <w:trHeight w:val="510"/>
          <w:jc w:val="center"/>
        </w:trPr>
        <w:tc>
          <w:tcPr>
            <w:tcW w:w="833"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F17EB0">
        <w:trPr>
          <w:trHeight w:val="585"/>
          <w:jc w:val="center"/>
        </w:trPr>
        <w:tc>
          <w:tcPr>
            <w:tcW w:w="833" w:type="pct"/>
            <w:gridSpan w:val="2"/>
          </w:tcPr>
          <w:p w:rsidR="006B217E" w:rsidRPr="000320FA" w:rsidRDefault="006B217E" w:rsidP="00F17EB0">
            <w:pPr>
              <w:spacing w:line="360" w:lineRule="auto"/>
              <w:rPr>
                <w:rFonts w:ascii="宋体" w:eastAsia="宋体" w:hAnsi="Courier New" w:cs="Times New Roman"/>
                <w:szCs w:val="21"/>
              </w:rPr>
            </w:pPr>
          </w:p>
        </w:tc>
        <w:tc>
          <w:tcPr>
            <w:tcW w:w="834" w:type="pct"/>
            <w:gridSpan w:val="2"/>
          </w:tcPr>
          <w:p w:rsidR="006B217E" w:rsidRPr="000320FA" w:rsidRDefault="006B217E" w:rsidP="00F17EB0">
            <w:pPr>
              <w:spacing w:line="360" w:lineRule="auto"/>
              <w:rPr>
                <w:rFonts w:ascii="宋体" w:eastAsia="宋体" w:hAnsi="Courier New" w:cs="Times New Roman"/>
                <w:szCs w:val="21"/>
              </w:rPr>
            </w:pPr>
          </w:p>
        </w:tc>
        <w:tc>
          <w:tcPr>
            <w:tcW w:w="752" w:type="pct"/>
          </w:tcPr>
          <w:p w:rsidR="006B217E" w:rsidRPr="000320FA" w:rsidRDefault="006B217E" w:rsidP="00F17EB0">
            <w:pPr>
              <w:spacing w:line="360" w:lineRule="auto"/>
              <w:rPr>
                <w:rFonts w:ascii="宋体" w:eastAsia="宋体" w:hAnsi="Courier New" w:cs="Times New Roman"/>
                <w:szCs w:val="21"/>
              </w:rPr>
            </w:pPr>
          </w:p>
        </w:tc>
        <w:tc>
          <w:tcPr>
            <w:tcW w:w="1063" w:type="pct"/>
          </w:tcPr>
          <w:p w:rsidR="006B217E" w:rsidRPr="000320FA" w:rsidRDefault="006B217E" w:rsidP="00F17EB0">
            <w:pPr>
              <w:spacing w:line="360" w:lineRule="auto"/>
              <w:rPr>
                <w:rFonts w:ascii="宋体" w:eastAsia="宋体" w:hAnsi="Courier New" w:cs="Times New Roman"/>
                <w:szCs w:val="21"/>
              </w:rPr>
            </w:pPr>
          </w:p>
        </w:tc>
        <w:tc>
          <w:tcPr>
            <w:tcW w:w="789" w:type="pct"/>
            <w:gridSpan w:val="2"/>
          </w:tcPr>
          <w:p w:rsidR="006B217E" w:rsidRPr="000320FA" w:rsidRDefault="006B217E" w:rsidP="00F17EB0">
            <w:pPr>
              <w:spacing w:line="360" w:lineRule="auto"/>
              <w:rPr>
                <w:rFonts w:ascii="宋体" w:eastAsia="宋体" w:hAnsi="Courier New" w:cs="Times New Roman"/>
                <w:szCs w:val="21"/>
              </w:rPr>
            </w:pPr>
          </w:p>
        </w:tc>
        <w:tc>
          <w:tcPr>
            <w:tcW w:w="729" w:type="pct"/>
          </w:tcPr>
          <w:p w:rsidR="006B217E" w:rsidRPr="000320FA" w:rsidRDefault="006B217E" w:rsidP="00F17EB0">
            <w:pPr>
              <w:spacing w:line="360" w:lineRule="auto"/>
              <w:rPr>
                <w:rFonts w:ascii="宋体" w:eastAsia="宋体" w:hAnsi="Courier New" w:cs="Times New Roman"/>
                <w:szCs w:val="21"/>
              </w:rPr>
            </w:pPr>
          </w:p>
        </w:tc>
      </w:tr>
      <w:tr w:rsidR="006B217E" w:rsidRPr="000320FA" w:rsidTr="00F17EB0">
        <w:trPr>
          <w:trHeight w:val="585"/>
          <w:jc w:val="center"/>
        </w:trPr>
        <w:tc>
          <w:tcPr>
            <w:tcW w:w="833" w:type="pct"/>
            <w:gridSpan w:val="2"/>
          </w:tcPr>
          <w:p w:rsidR="006B217E" w:rsidRPr="000320FA" w:rsidRDefault="006B217E" w:rsidP="00F17EB0">
            <w:pPr>
              <w:spacing w:line="360" w:lineRule="auto"/>
              <w:rPr>
                <w:rFonts w:ascii="宋体" w:eastAsia="宋体" w:hAnsi="Courier New" w:cs="Times New Roman"/>
                <w:szCs w:val="21"/>
              </w:rPr>
            </w:pPr>
          </w:p>
        </w:tc>
        <w:tc>
          <w:tcPr>
            <w:tcW w:w="834" w:type="pct"/>
            <w:gridSpan w:val="2"/>
          </w:tcPr>
          <w:p w:rsidR="006B217E" w:rsidRPr="000320FA" w:rsidRDefault="006B217E" w:rsidP="00F17EB0">
            <w:pPr>
              <w:spacing w:line="360" w:lineRule="auto"/>
              <w:rPr>
                <w:rFonts w:ascii="宋体" w:eastAsia="宋体" w:hAnsi="Courier New" w:cs="Times New Roman"/>
                <w:szCs w:val="21"/>
              </w:rPr>
            </w:pPr>
          </w:p>
        </w:tc>
        <w:tc>
          <w:tcPr>
            <w:tcW w:w="752" w:type="pct"/>
          </w:tcPr>
          <w:p w:rsidR="006B217E" w:rsidRPr="000320FA" w:rsidRDefault="006B217E" w:rsidP="00F17EB0">
            <w:pPr>
              <w:spacing w:line="360" w:lineRule="auto"/>
              <w:rPr>
                <w:rFonts w:ascii="宋体" w:eastAsia="宋体" w:hAnsi="Courier New" w:cs="Times New Roman"/>
                <w:szCs w:val="21"/>
              </w:rPr>
            </w:pPr>
          </w:p>
        </w:tc>
        <w:tc>
          <w:tcPr>
            <w:tcW w:w="1063" w:type="pct"/>
          </w:tcPr>
          <w:p w:rsidR="006B217E" w:rsidRPr="000320FA" w:rsidRDefault="006B217E" w:rsidP="00F17EB0">
            <w:pPr>
              <w:spacing w:line="360" w:lineRule="auto"/>
              <w:rPr>
                <w:rFonts w:ascii="宋体" w:eastAsia="宋体" w:hAnsi="Courier New" w:cs="Times New Roman"/>
                <w:szCs w:val="21"/>
              </w:rPr>
            </w:pPr>
          </w:p>
        </w:tc>
        <w:tc>
          <w:tcPr>
            <w:tcW w:w="789" w:type="pct"/>
            <w:gridSpan w:val="2"/>
          </w:tcPr>
          <w:p w:rsidR="006B217E" w:rsidRPr="000320FA" w:rsidRDefault="006B217E" w:rsidP="00F17EB0">
            <w:pPr>
              <w:spacing w:line="360" w:lineRule="auto"/>
              <w:rPr>
                <w:rFonts w:ascii="宋体" w:eastAsia="宋体" w:hAnsi="Courier New" w:cs="Times New Roman"/>
                <w:szCs w:val="21"/>
              </w:rPr>
            </w:pPr>
          </w:p>
        </w:tc>
        <w:tc>
          <w:tcPr>
            <w:tcW w:w="729" w:type="pct"/>
          </w:tcPr>
          <w:p w:rsidR="006B217E" w:rsidRPr="000320FA" w:rsidRDefault="006B217E" w:rsidP="00F17EB0">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F17EB0">
        <w:trPr>
          <w:trHeight w:val="2815"/>
          <w:jc w:val="center"/>
        </w:trPr>
        <w:tc>
          <w:tcPr>
            <w:tcW w:w="2500" w:type="pct"/>
            <w:shd w:val="clear" w:color="auto" w:fill="auto"/>
            <w:vAlign w:val="center"/>
          </w:tcPr>
          <w:p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F17EB0">
            <w:pPr>
              <w:snapToGrid w:val="0"/>
              <w:jc w:val="center"/>
              <w:rPr>
                <w:b/>
                <w:color w:val="000000"/>
                <w:sz w:val="30"/>
              </w:rPr>
            </w:pPr>
          </w:p>
          <w:p w:rsidR="006B217E" w:rsidRPr="000320FA" w:rsidRDefault="006B217E" w:rsidP="00F17EB0">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F17EB0">
            <w:pPr>
              <w:jc w:val="center"/>
              <w:rPr>
                <w:b/>
                <w:color w:val="000000"/>
                <w:sz w:val="32"/>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F17EB0">
            <w:pPr>
              <w:spacing w:line="360" w:lineRule="auto"/>
              <w:ind w:leftChars="84" w:left="176" w:firstLineChars="400" w:firstLine="960"/>
              <w:rPr>
                <w:color w:val="000000"/>
                <w:sz w:val="24"/>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F17EB0">
            <w:pPr>
              <w:spacing w:line="360" w:lineRule="auto"/>
              <w:ind w:leftChars="84" w:left="176" w:firstLineChars="400" w:firstLine="960"/>
              <w:rPr>
                <w:color w:val="000000"/>
                <w:sz w:val="24"/>
                <w:u w:val="single"/>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F17EB0">
            <w:pPr>
              <w:spacing w:line="360" w:lineRule="auto"/>
              <w:ind w:leftChars="84" w:left="176" w:firstLineChars="400" w:firstLine="960"/>
              <w:rPr>
                <w:color w:val="000000"/>
                <w:sz w:val="24"/>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F17EB0">
            <w:pPr>
              <w:spacing w:line="360" w:lineRule="auto"/>
              <w:ind w:leftChars="84" w:left="176" w:firstLineChars="400" w:firstLine="960"/>
              <w:rPr>
                <w:color w:val="000000"/>
                <w:sz w:val="24"/>
                <w:u w:val="single"/>
              </w:rPr>
            </w:pPr>
          </w:p>
          <w:p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F17EB0">
            <w:pPr>
              <w:jc w:val="center"/>
              <w:rPr>
                <w:b/>
                <w:bCs/>
                <w:color w:val="000000"/>
              </w:rPr>
            </w:pPr>
          </w:p>
          <w:p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F17EB0">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E41BC2">
      <w:pPr>
        <w:spacing w:beforeLines="50"/>
        <w:jc w:val="left"/>
        <w:rPr>
          <w:rFonts w:ascii="仿宋" w:eastAsia="仿宋"/>
          <w:color w:val="000000"/>
          <w:sz w:val="24"/>
        </w:rPr>
      </w:pPr>
    </w:p>
    <w:p w:rsidR="00226A3C" w:rsidRPr="006B217E" w:rsidRDefault="00226A3C"/>
    <w:sectPr w:rsidR="00226A3C" w:rsidRPr="006B217E" w:rsidSect="00F17E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58B" w:rsidRDefault="00F6058B" w:rsidP="006B217E">
      <w:r>
        <w:separator/>
      </w:r>
    </w:p>
  </w:endnote>
  <w:endnote w:type="continuationSeparator" w:id="1">
    <w:p w:rsidR="00F6058B" w:rsidRDefault="00F6058B"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B0" w:rsidRPr="000320FA" w:rsidRDefault="00F17EB0" w:rsidP="00F17EB0">
    <w:pPr>
      <w:pStyle w:val="a4"/>
    </w:pPr>
    <w:r>
      <w:rPr>
        <w:rFonts w:hint="eastAsia"/>
      </w:rPr>
      <w:t xml:space="preserve">　　　　　　　　　　　　　　　　　　　　　　</w:t>
    </w:r>
    <w:fldSimple w:instr=" PAGE  \* Arabic  \* MERGEFORMAT ">
      <w:r w:rsidR="00E41BC2">
        <w:rPr>
          <w:noProof/>
        </w:rPr>
        <w:t>2</w:t>
      </w:r>
    </w:fldSimple>
    <w:r>
      <w:t xml:space="preserve"> / </w:t>
    </w:r>
    <w:fldSimple w:instr=" NUMPAGES  \* Arabic  \* MERGEFORMAT ">
      <w:r w:rsidR="00E41BC2">
        <w:rPr>
          <w:noProof/>
        </w:rPr>
        <w:t>25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58B" w:rsidRDefault="00F6058B" w:rsidP="006B217E">
      <w:r>
        <w:separator/>
      </w:r>
    </w:p>
  </w:footnote>
  <w:footnote w:type="continuationSeparator" w:id="1">
    <w:p w:rsidR="00F6058B" w:rsidRDefault="00F6058B"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B0" w:rsidRPr="00FA4DD7" w:rsidRDefault="00F17EB0">
    <w:pPr>
      <w:pStyle w:val="a3"/>
    </w:pPr>
    <w:r>
      <w:rPr>
        <w:rFonts w:hint="eastAsia"/>
      </w:rPr>
      <w:t>深圳大学招投标管理中心招标文件　　　　　　　　　　　　　　　　　　招标编号：</w:t>
    </w:r>
    <w:r w:rsidRPr="00DF30B3">
      <w:t>SZUCG20170</w:t>
    </w:r>
    <w:r>
      <w:rPr>
        <w:rFonts w:hint="eastAsia"/>
      </w:rPr>
      <w:t>343</w:t>
    </w:r>
    <w:r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30D45"/>
    <w:rsid w:val="000D45E2"/>
    <w:rsid w:val="00130BBC"/>
    <w:rsid w:val="001804D6"/>
    <w:rsid w:val="001E6CC6"/>
    <w:rsid w:val="00226A3C"/>
    <w:rsid w:val="002944BC"/>
    <w:rsid w:val="004450AD"/>
    <w:rsid w:val="004671E8"/>
    <w:rsid w:val="00500274"/>
    <w:rsid w:val="0050522F"/>
    <w:rsid w:val="00543B4F"/>
    <w:rsid w:val="005A33A7"/>
    <w:rsid w:val="006B217E"/>
    <w:rsid w:val="006C00B3"/>
    <w:rsid w:val="006C05C9"/>
    <w:rsid w:val="006F0652"/>
    <w:rsid w:val="00704CE5"/>
    <w:rsid w:val="008E72F9"/>
    <w:rsid w:val="009B2D4E"/>
    <w:rsid w:val="00BB3DF2"/>
    <w:rsid w:val="00C86735"/>
    <w:rsid w:val="00E41BC2"/>
    <w:rsid w:val="00E73E19"/>
    <w:rsid w:val="00F17EB0"/>
    <w:rsid w:val="00F6058B"/>
    <w:rsid w:val="00F64B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r="http://schemas.openxmlformats.org/officeDocument/2006/relationships" xmlns:w="http://schemas.openxmlformats.org/wordprocessingml/2006/main">
  <w:divs>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25</Pages>
  <Words>1968</Words>
  <Characters>11222</Characters>
  <Application>Microsoft Office Word</Application>
  <DocSecurity>0</DocSecurity>
  <Lines>93</Lines>
  <Paragraphs>26</Paragraphs>
  <ScaleCrop>false</ScaleCrop>
  <Company>Microsoft</Company>
  <LinksUpToDate>false</LinksUpToDate>
  <CharactersWithSpaces>13164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14</cp:revision>
  <dcterms:created xsi:type="dcterms:W3CDTF">2017-09-13T04:46:00Z</dcterms:created>
  <dcterms:modified xsi:type="dcterms:W3CDTF">2017-09-20T06:52:00Z</dcterms:modified>
</cp:coreProperties>
</file>